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08D991" w14:textId="63012C0A" w:rsidR="00E44E47" w:rsidRDefault="00C040F8" w:rsidP="001E27B6">
      <w:pPr>
        <w:spacing w:line="480" w:lineRule="auto"/>
        <w:rPr>
          <w:b/>
        </w:rPr>
      </w:pPr>
      <w:bookmarkStart w:id="0" w:name="_GoBack"/>
      <w:bookmarkEnd w:id="0"/>
      <w:r>
        <w:rPr>
          <w:b/>
        </w:rPr>
        <w:t>Stavroula Laspita</w:t>
      </w:r>
    </w:p>
    <w:p w14:paraId="17044850" w14:textId="15F2924E" w:rsidR="00C040F8" w:rsidRPr="00CB426A" w:rsidRDefault="00C040F8" w:rsidP="00C040F8">
      <w:pPr>
        <w:pStyle w:val="Body"/>
        <w:tabs>
          <w:tab w:val="left" w:pos="0"/>
          <w:tab w:val="left" w:pos="2126"/>
          <w:tab w:val="left" w:pos="2835"/>
          <w:tab w:val="left" w:pos="3543"/>
          <w:tab w:val="left" w:pos="4252"/>
          <w:tab w:val="left" w:pos="4961"/>
          <w:tab w:val="left" w:pos="5669"/>
          <w:tab w:val="left" w:pos="6378"/>
          <w:tab w:val="left" w:pos="7087"/>
          <w:tab w:val="left" w:pos="7795"/>
          <w:tab w:val="left" w:pos="8504"/>
        </w:tabs>
        <w:rPr>
          <w:rFonts w:ascii="Times New Roman" w:eastAsia="Times New Roman" w:hAnsi="Times New Roman"/>
          <w:lang w:val="el-GR"/>
        </w:rPr>
      </w:pPr>
      <w:r w:rsidRPr="00CB426A">
        <w:rPr>
          <w:rFonts w:ascii="Times New Roman" w:eastAsia="Times New Roman" w:hAnsi="Times New Roman"/>
          <w:b/>
          <w:lang w:val="el-GR"/>
        </w:rPr>
        <w:t>Research fellow</w:t>
      </w:r>
      <w:r w:rsidRPr="00CB426A">
        <w:rPr>
          <w:rFonts w:ascii="Times New Roman" w:eastAsia="Times New Roman" w:hAnsi="Times New Roman"/>
          <w:lang w:val="el-GR"/>
        </w:rPr>
        <w:t>, Entrepreneurship and Management</w:t>
      </w:r>
    </w:p>
    <w:p w14:paraId="3DECE0C7" w14:textId="37D2C512" w:rsidR="00C040F8" w:rsidRPr="00C040F8" w:rsidRDefault="00C040F8" w:rsidP="00C040F8">
      <w:pPr>
        <w:pStyle w:val="Body"/>
        <w:tabs>
          <w:tab w:val="left" w:pos="0"/>
          <w:tab w:val="left" w:pos="2126"/>
          <w:tab w:val="left" w:pos="2835"/>
          <w:tab w:val="left" w:pos="3543"/>
          <w:tab w:val="left" w:pos="4252"/>
          <w:tab w:val="left" w:pos="4961"/>
          <w:tab w:val="left" w:pos="5669"/>
          <w:tab w:val="left" w:pos="6378"/>
          <w:tab w:val="left" w:pos="7087"/>
          <w:tab w:val="left" w:pos="7795"/>
          <w:tab w:val="left" w:pos="8504"/>
        </w:tabs>
        <w:rPr>
          <w:rFonts w:ascii="Times New Roman" w:eastAsia="Times New Roman" w:hAnsi="Times New Roman"/>
          <w:lang w:val="el-GR"/>
        </w:rPr>
      </w:pPr>
      <w:r>
        <w:rPr>
          <w:rFonts w:ascii="Times New Roman" w:eastAsia="Times New Roman" w:hAnsi="Times New Roman"/>
          <w:lang w:val="el-GR"/>
        </w:rPr>
        <w:t>T</w:t>
      </w:r>
      <w:r w:rsidRPr="00C040F8">
        <w:rPr>
          <w:rFonts w:ascii="Times New Roman" w:eastAsia="Times New Roman" w:hAnsi="Times New Roman"/>
        </w:rPr>
        <w:t>echnische</w:t>
      </w:r>
      <w:r w:rsidRPr="00C040F8">
        <w:rPr>
          <w:rFonts w:ascii="Times New Roman" w:eastAsia="Times New Roman" w:hAnsi="Times New Roman"/>
          <w:lang w:val="el-GR"/>
        </w:rPr>
        <w:t xml:space="preserve"> </w:t>
      </w:r>
      <w:r>
        <w:rPr>
          <w:rFonts w:ascii="Times New Roman" w:eastAsia="Times New Roman" w:hAnsi="Times New Roman"/>
        </w:rPr>
        <w:t>U</w:t>
      </w:r>
      <w:r w:rsidRPr="00C040F8">
        <w:rPr>
          <w:rFonts w:ascii="Times New Roman" w:eastAsia="Times New Roman" w:hAnsi="Times New Roman"/>
        </w:rPr>
        <w:t>niverisit</w:t>
      </w:r>
      <w:r w:rsidRPr="00C040F8">
        <w:rPr>
          <w:rFonts w:ascii="Times New Roman" w:eastAsia="Times New Roman" w:hAnsi="Times New Roman"/>
          <w:lang w:val="el-GR"/>
        </w:rPr>
        <w:t>ä</w:t>
      </w:r>
      <w:r w:rsidRPr="00C040F8">
        <w:rPr>
          <w:rFonts w:ascii="Times New Roman" w:eastAsia="Times New Roman" w:hAnsi="Times New Roman"/>
        </w:rPr>
        <w:t>t</w:t>
      </w:r>
      <w:r w:rsidRPr="00C040F8">
        <w:rPr>
          <w:rFonts w:ascii="Times New Roman" w:eastAsia="Times New Roman" w:hAnsi="Times New Roman"/>
          <w:lang w:val="el-GR"/>
        </w:rPr>
        <w:t xml:space="preserve"> </w:t>
      </w:r>
      <w:r>
        <w:rPr>
          <w:rFonts w:ascii="Times New Roman" w:eastAsia="Times New Roman" w:hAnsi="Times New Roman"/>
        </w:rPr>
        <w:t>M</w:t>
      </w:r>
      <w:r w:rsidRPr="00C040F8">
        <w:rPr>
          <w:rFonts w:ascii="Times New Roman" w:eastAsia="Times New Roman" w:hAnsi="Times New Roman"/>
          <w:lang w:val="el-GR"/>
        </w:rPr>
        <w:t>ü</w:t>
      </w:r>
      <w:r w:rsidRPr="00C040F8">
        <w:rPr>
          <w:rFonts w:ascii="Times New Roman" w:eastAsia="Times New Roman" w:hAnsi="Times New Roman"/>
        </w:rPr>
        <w:t>nchen</w:t>
      </w:r>
      <w:r w:rsidRPr="00C040F8">
        <w:rPr>
          <w:rFonts w:ascii="Times New Roman" w:eastAsia="Times New Roman" w:hAnsi="Times New Roman"/>
          <w:lang w:val="el-GR"/>
        </w:rPr>
        <w:t xml:space="preserve"> , Germany </w:t>
      </w:r>
    </w:p>
    <w:p w14:paraId="692F9F5A" w14:textId="187C739A" w:rsidR="00C040F8" w:rsidRDefault="00C040F8" w:rsidP="00CB426A">
      <w:pPr>
        <w:pStyle w:val="Body"/>
        <w:tabs>
          <w:tab w:val="left" w:pos="0"/>
          <w:tab w:val="left" w:pos="2126"/>
          <w:tab w:val="left" w:pos="2835"/>
          <w:tab w:val="left" w:pos="3543"/>
          <w:tab w:val="left" w:pos="4252"/>
          <w:tab w:val="left" w:pos="4961"/>
          <w:tab w:val="left" w:pos="5669"/>
          <w:tab w:val="left" w:pos="6378"/>
          <w:tab w:val="left" w:pos="7087"/>
          <w:tab w:val="left" w:pos="7795"/>
          <w:tab w:val="left" w:pos="8504"/>
        </w:tabs>
        <w:rPr>
          <w:rFonts w:ascii="Times New Roman" w:eastAsia="Times New Roman" w:hAnsi="Times New Roman"/>
          <w:szCs w:val="24"/>
          <w:lang w:val="el-GR"/>
        </w:rPr>
      </w:pPr>
      <w:r>
        <w:rPr>
          <w:rFonts w:ascii="Times New Roman" w:eastAsia="Times New Roman" w:hAnsi="Times New Roman"/>
          <w:szCs w:val="24"/>
          <w:lang w:val="el-GR"/>
        </w:rPr>
        <w:t xml:space="preserve">Graduate of the Department of Accounting and Finance, University of Macedonia, Thessaloniki, Greece. </w:t>
      </w:r>
      <w:r w:rsidR="00CB426A" w:rsidRPr="00CB426A">
        <w:rPr>
          <w:rFonts w:ascii="Times New Roman" w:hAnsi="Times New Roman"/>
        </w:rPr>
        <w:t>She has a Master's degree in Business Administration (MBA) from the</w:t>
      </w:r>
      <w:r w:rsidRPr="00CB426A">
        <w:rPr>
          <w:rFonts w:ascii="Times New Roman" w:eastAsia="Times New Roman" w:hAnsi="Times New Roman"/>
          <w:szCs w:val="24"/>
          <w:lang w:val="el-GR"/>
        </w:rPr>
        <w:t xml:space="preserve"> </w:t>
      </w:r>
      <w:r w:rsidRPr="00CB426A">
        <w:rPr>
          <w:rFonts w:ascii="Times New Roman" w:eastAsia="Times New Roman" w:hAnsi="Times New Roman"/>
          <w:szCs w:val="24"/>
        </w:rPr>
        <w:t>Radboud</w:t>
      </w:r>
      <w:r w:rsidRPr="00CB426A">
        <w:rPr>
          <w:rFonts w:ascii="Times New Roman" w:eastAsia="Times New Roman" w:hAnsi="Times New Roman"/>
          <w:szCs w:val="24"/>
          <w:lang w:val="el-GR"/>
        </w:rPr>
        <w:t xml:space="preserve"> </w:t>
      </w:r>
      <w:r w:rsidRPr="00CB426A">
        <w:rPr>
          <w:rFonts w:ascii="Times New Roman" w:eastAsia="Times New Roman" w:hAnsi="Times New Roman"/>
          <w:szCs w:val="24"/>
        </w:rPr>
        <w:t>University</w:t>
      </w:r>
      <w:r w:rsidRPr="00CB426A">
        <w:rPr>
          <w:rFonts w:ascii="Times New Roman" w:eastAsia="Times New Roman" w:hAnsi="Times New Roman"/>
          <w:szCs w:val="24"/>
          <w:lang w:val="el-GR"/>
        </w:rPr>
        <w:t xml:space="preserve"> </w:t>
      </w:r>
      <w:r w:rsidRPr="00CB426A">
        <w:rPr>
          <w:rFonts w:ascii="Times New Roman" w:eastAsia="Times New Roman" w:hAnsi="Times New Roman"/>
          <w:szCs w:val="24"/>
        </w:rPr>
        <w:t>Nijmegen</w:t>
      </w:r>
      <w:r w:rsidR="00CB426A">
        <w:rPr>
          <w:rFonts w:ascii="Times New Roman" w:eastAsia="Times New Roman" w:hAnsi="Times New Roman"/>
          <w:szCs w:val="24"/>
        </w:rPr>
        <w:t xml:space="preserve">Holland, and </w:t>
      </w:r>
      <w:r w:rsidR="00CB426A" w:rsidRPr="00CB426A">
        <w:rPr>
          <w:rFonts w:ascii="Times New Roman" w:eastAsia="Times New Roman" w:hAnsi="Times New Roman"/>
          <w:szCs w:val="24"/>
          <w:lang w:val="el-GR"/>
        </w:rPr>
        <w:t>PhD</w:t>
      </w:r>
      <w:r w:rsidR="00CB426A">
        <w:rPr>
          <w:rFonts w:ascii="Times New Roman" w:eastAsia="Times New Roman" w:hAnsi="Times New Roman"/>
          <w:szCs w:val="24"/>
          <w:lang w:val="el-GR"/>
        </w:rPr>
        <w:t xml:space="preserve"> in entrepreneurship, from the Department of Business Administration, </w:t>
      </w:r>
      <w:r w:rsidRPr="00CB426A">
        <w:rPr>
          <w:rFonts w:ascii="Times New Roman" w:eastAsia="Times New Roman" w:hAnsi="Times New Roman"/>
          <w:szCs w:val="24"/>
        </w:rPr>
        <w:t>European</w:t>
      </w:r>
      <w:r w:rsidRPr="00CB426A">
        <w:rPr>
          <w:rFonts w:ascii="Times New Roman" w:eastAsia="Times New Roman" w:hAnsi="Times New Roman"/>
          <w:szCs w:val="24"/>
          <w:lang w:val="el-GR"/>
        </w:rPr>
        <w:t xml:space="preserve"> </w:t>
      </w:r>
      <w:r w:rsidRPr="00CB426A">
        <w:rPr>
          <w:rFonts w:ascii="Times New Roman" w:eastAsia="Times New Roman" w:hAnsi="Times New Roman"/>
          <w:szCs w:val="24"/>
        </w:rPr>
        <w:t>Business</w:t>
      </w:r>
      <w:r w:rsidRPr="00CB426A">
        <w:rPr>
          <w:rFonts w:ascii="Times New Roman" w:eastAsia="Times New Roman" w:hAnsi="Times New Roman"/>
          <w:szCs w:val="24"/>
          <w:lang w:val="el-GR"/>
        </w:rPr>
        <w:t xml:space="preserve"> </w:t>
      </w:r>
      <w:r w:rsidRPr="00CB426A">
        <w:rPr>
          <w:rFonts w:ascii="Times New Roman" w:eastAsia="Times New Roman" w:hAnsi="Times New Roman"/>
          <w:szCs w:val="24"/>
        </w:rPr>
        <w:t>School</w:t>
      </w:r>
      <w:r w:rsidRPr="00CB426A">
        <w:rPr>
          <w:rFonts w:ascii="Times New Roman" w:eastAsia="Times New Roman" w:hAnsi="Times New Roman"/>
          <w:szCs w:val="24"/>
          <w:lang w:val="el-GR"/>
        </w:rPr>
        <w:t>,</w:t>
      </w:r>
      <w:r w:rsidR="00CB426A">
        <w:rPr>
          <w:rFonts w:ascii="Times New Roman" w:eastAsia="Times New Roman" w:hAnsi="Times New Roman"/>
          <w:szCs w:val="24"/>
          <w:lang w:val="el-GR"/>
        </w:rPr>
        <w:t xml:space="preserve"> Germany</w:t>
      </w:r>
      <w:r w:rsidRPr="00CB426A">
        <w:rPr>
          <w:rFonts w:ascii="Times New Roman" w:eastAsia="Times New Roman" w:hAnsi="Times New Roman"/>
          <w:szCs w:val="24"/>
          <w:lang w:val="el-GR"/>
        </w:rPr>
        <w:t xml:space="preserve">. </w:t>
      </w:r>
      <w:r w:rsidR="00CB426A">
        <w:rPr>
          <w:rFonts w:ascii="Times New Roman" w:eastAsia="Times New Roman" w:hAnsi="Times New Roman"/>
          <w:szCs w:val="24"/>
          <w:lang w:val="el-GR"/>
        </w:rPr>
        <w:t>She haw authored and co-authored a number of papers in peer reviewed journals and conferences.  Her scientific interests are in the areas management and entrepreneurship.</w:t>
      </w:r>
    </w:p>
    <w:p w14:paraId="29861911" w14:textId="77777777" w:rsidR="00CB426A" w:rsidRPr="00CB426A" w:rsidRDefault="00CB426A" w:rsidP="00CB426A">
      <w:pPr>
        <w:pStyle w:val="Body"/>
        <w:tabs>
          <w:tab w:val="left" w:pos="0"/>
          <w:tab w:val="left" w:pos="2126"/>
          <w:tab w:val="left" w:pos="2835"/>
          <w:tab w:val="left" w:pos="3543"/>
          <w:tab w:val="left" w:pos="4252"/>
          <w:tab w:val="left" w:pos="4961"/>
          <w:tab w:val="left" w:pos="5669"/>
          <w:tab w:val="left" w:pos="6378"/>
          <w:tab w:val="left" w:pos="7087"/>
          <w:tab w:val="left" w:pos="7795"/>
          <w:tab w:val="left" w:pos="8504"/>
        </w:tabs>
        <w:rPr>
          <w:rFonts w:ascii="Times New Roman" w:hAnsi="Times New Roman"/>
          <w:b/>
        </w:rPr>
      </w:pPr>
    </w:p>
    <w:p w14:paraId="28C0C297" w14:textId="77777777" w:rsidR="00CB426A" w:rsidRDefault="00CB426A" w:rsidP="00C040F8">
      <w:pPr>
        <w:rPr>
          <w:b/>
        </w:rPr>
      </w:pPr>
      <w:r>
        <w:rPr>
          <w:b/>
        </w:rPr>
        <w:t xml:space="preserve"> </w:t>
      </w:r>
    </w:p>
    <w:p w14:paraId="45D07852" w14:textId="77777777" w:rsidR="00CB426A" w:rsidRDefault="00CB426A" w:rsidP="00C040F8">
      <w:pPr>
        <w:rPr>
          <w:b/>
        </w:rPr>
      </w:pPr>
    </w:p>
    <w:p w14:paraId="0C1A99F7" w14:textId="05F5E7F6" w:rsidR="00C040F8" w:rsidRDefault="00C040F8" w:rsidP="00C040F8">
      <w:pPr>
        <w:rPr>
          <w:b/>
        </w:rPr>
      </w:pPr>
      <w:r>
        <w:rPr>
          <w:b/>
        </w:rPr>
        <w:t>Katerina Sarri</w:t>
      </w:r>
    </w:p>
    <w:p w14:paraId="5E7FBEC1" w14:textId="14463306" w:rsidR="00CB426A" w:rsidRDefault="00C040F8" w:rsidP="00CB426A">
      <w:r w:rsidRPr="00CB426A">
        <w:rPr>
          <w:b/>
        </w:rPr>
        <w:t>Associate Professor,</w:t>
      </w:r>
      <w:r w:rsidRPr="005D0CA7">
        <w:t xml:space="preserve"> </w:t>
      </w:r>
      <w:r w:rsidR="00CB426A">
        <w:t>Management and entrepreneurship,</w:t>
      </w:r>
    </w:p>
    <w:p w14:paraId="6C4550AB" w14:textId="64203974" w:rsidR="00C040F8" w:rsidRDefault="00C040F8" w:rsidP="00CB426A">
      <w:r w:rsidRPr="005D0CA7">
        <w:rPr>
          <w:vanish/>
        </w:rPr>
        <w:t>Τμήμα Βαλκανικών Σπουδών, Πανεπιστήμιο Δυτικής Μακεδονίας,</w:t>
      </w:r>
      <w:r w:rsidRPr="005D0CA7">
        <w:t>Dep. of Balkan Studies, University of Western Macedonia,</w:t>
      </w:r>
      <w:r w:rsidR="00CB426A">
        <w:t xml:space="preserve"> Greece</w:t>
      </w:r>
    </w:p>
    <w:p w14:paraId="5299AB16" w14:textId="77777777" w:rsidR="00C040F8" w:rsidRDefault="00C040F8" w:rsidP="00C040F8">
      <w:pPr>
        <w:rPr>
          <w:b/>
        </w:rPr>
      </w:pPr>
    </w:p>
    <w:p w14:paraId="04EC656B" w14:textId="5CDD16CE" w:rsidR="00C040F8" w:rsidRPr="00CB426A" w:rsidRDefault="00C040F8" w:rsidP="00CB426A">
      <w:pPr>
        <w:jc w:val="both"/>
      </w:pPr>
      <w:r w:rsidRPr="007A563D">
        <w:rPr>
          <w:vanish/>
        </w:rPr>
        <w:t>Κατερίνα Σαρρή είναι πτυχιούχος του Οικονομικού Τμήματος της Σχολής Νομικών και Οικονομικών Επιστημών του ΑΠΘ.</w:t>
      </w:r>
      <w:r>
        <w:t>G</w:t>
      </w:r>
      <w:r w:rsidRPr="007A563D">
        <w:t xml:space="preserve">raduate of the Economics Department, Faculty of Law and Economics of Aristotle University in Thessaloniki, Greece. </w:t>
      </w:r>
      <w:r w:rsidRPr="007A563D">
        <w:rPr>
          <w:vanish/>
        </w:rPr>
        <w:t>Έχει αποκτήσει Μεταπτυχιακό δίπλωμα στη Διοίκηση των Επιχειρήσεων (ΜΒΑ) από το πανεπιστήμιο του Birmingham,UK, και Διδακτορικό δίπλωμα από το Πανεπιστήμιο Μακεδονίας, Τμήμα Εφαρμοσμένης Πληροφορικής.</w:t>
      </w:r>
      <w:r w:rsidRPr="007A563D">
        <w:t xml:space="preserve"> She has </w:t>
      </w:r>
      <w:r w:rsidR="00CB426A">
        <w:lastRenderedPageBreak/>
        <w:t>an MBA</w:t>
      </w:r>
      <w:r w:rsidRPr="007A563D">
        <w:t xml:space="preserve"> from the University of Birmingham, UK, and PhD from the University of Macedonia, Department of Applied Informatics. </w:t>
      </w:r>
      <w:r w:rsidRPr="007A563D">
        <w:rPr>
          <w:vanish/>
        </w:rPr>
        <w:t>Έχει διδάξει μαθήματα Διοίκησης Επιχειρήσεων, Γυναικείας Επιχειρηματικότητας, Επιχειρηματικότητας και Καινοτομίας, Επιχειρηματικότητας, Χρηματοοικονομικής Διοίκησης, Διοίκησης ανθρώπινων πόρων και Στρατηγικής Διοίκησης, Εκπαίδευσης Εκπαιδευτών, Μέντορινγκ σε Ελληνικούς και ξένους εκπαιδευτικούς οργανισμούς τριτοβάθμιας εκπαίδευσης (ΑΕΙ, ΤΕΙ, Universities) σε προπτυχιακό και μεταπτυχιακό επίπεδο, καθώς και σε νομικά πρόσωπα ιδιωτικού και δημόσιου τομέα ( τακτική εισηγήτρια σε επιμορφωτικά σεμινάρια στελεχών του δημόσιου και ιδιωτικού τομέα, επιχειρηματίες και ανέργους για το Οικονομικό επιμελητήριο της Ελλάδος, το Κέντρο Εργάνη, το Δήμο Σκύδρας, Ελληνική Εταιρία Τοπικής Ανάπτυξης και Αυτοδιοίκησης ΑΕ, τα ΚΕΚ ΣΕΒΕ-ΣΒΒΕ-ΔΕΘ, ΔΕΛΤΑ, ΕΔΙΠ, ΜΑΚΙΝΕ, ΕΟΠ, ΕΚΕΚΑ, Εγνατία Οδός ΑΕ, από το 1990- σήμερα ).</w:t>
      </w:r>
      <w:r w:rsidRPr="007A563D">
        <w:t xml:space="preserve"> She has taught courses in Business Administration, Women's Entrepreneurship, Entrepreneurship and Innovation, Entrepreneurship, Financial Management, Human Resources Management and Strategic Management, Train the Trainers, and Mentoring in Greek and foreign educational </w:t>
      </w:r>
      <w:r w:rsidR="00CB426A" w:rsidRPr="007A563D">
        <w:t>institutions at</w:t>
      </w:r>
      <w:r w:rsidRPr="007A563D">
        <w:t xml:space="preserve"> undergraduate and postgraduate level, and in legal entities in the private and public sector. She has also worked as a consultant, evaluator and coordinator of programs </w:t>
      </w:r>
      <w:r>
        <w:t>for private and public organizations.</w:t>
      </w:r>
      <w:r w:rsidRPr="007A563D">
        <w:t>She has published articles in leading Greek and foreign journals on her scientific interests (Entrepreneurship, Women Entrepreneurship, entrepreneurship education, entrepreneurship and innovation, mentoring and e-mentoring, business administration)</w:t>
      </w:r>
      <w:r>
        <w:t>.</w:t>
      </w:r>
      <w:r w:rsidRPr="007A563D">
        <w:t xml:space="preserve"> </w:t>
      </w:r>
      <w:r w:rsidRPr="007A563D">
        <w:rPr>
          <w:vanish/>
        </w:rPr>
        <w:t xml:space="preserve">Είναι συγγραφέας υπό έκδοση βιβλίου για τη Γυναικεία Επιχειρηματικότητα στην Ελλάδα και εθνικός συντονιστής του προγράμματος GUESSS ( </w:t>
      </w:r>
      <w:r w:rsidRPr="007A563D">
        <w:rPr>
          <w:b/>
          <w:bCs/>
          <w:vanish/>
        </w:rPr>
        <w:t>Global University Entrepreneurial Spirit Students' Survey)</w:t>
      </w:r>
      <w:r w:rsidRPr="007A563D">
        <w:rPr>
          <w:vanish/>
        </w:rPr>
        <w:t xml:space="preserve"> για την νεανική επιχειρηματικότητα.</w:t>
      </w:r>
      <w:r w:rsidRPr="007A563D">
        <w:t xml:space="preserve"> She is the author of </w:t>
      </w:r>
      <w:r>
        <w:t xml:space="preserve">two books </w:t>
      </w:r>
      <w:r w:rsidRPr="007A563D">
        <w:t>on Women's Entrepreneurship in Greece</w:t>
      </w:r>
      <w:r>
        <w:t xml:space="preserve"> and Business Planning.  </w:t>
      </w:r>
      <w:r w:rsidRPr="007A563D">
        <w:t xml:space="preserve"> </w:t>
      </w:r>
      <w:r>
        <w:t xml:space="preserve">She is the </w:t>
      </w:r>
      <w:r w:rsidRPr="007A563D">
        <w:t xml:space="preserve">national coordinator of the international program GUESSS </w:t>
      </w:r>
      <w:r w:rsidRPr="007A563D">
        <w:rPr>
          <w:bCs/>
        </w:rPr>
        <w:t>(Global University Entrepreneurial Spirit Students' Survey)</w:t>
      </w:r>
      <w:r>
        <w:t xml:space="preserve"> for youth entrepreneurship and member of the Board of Directors of Ergani Center NGO. </w:t>
      </w:r>
      <w:r w:rsidRPr="007A563D">
        <w:t>She is also associated editor for the South-Eastern Europe Journal of Economics and</w:t>
      </w:r>
      <w:r>
        <w:t xml:space="preserve"> a reviewer</w:t>
      </w:r>
      <w:r w:rsidR="00CB426A">
        <w:t xml:space="preserve"> </w:t>
      </w:r>
      <w:r>
        <w:t xml:space="preserve">for  </w:t>
      </w:r>
      <w:r w:rsidRPr="007A563D">
        <w:t xml:space="preserve"> </w:t>
      </w:r>
      <w:r>
        <w:rPr>
          <w:color w:val="000000"/>
          <w:lang w:val="en-GB"/>
        </w:rPr>
        <w:t>the IJEIM and the IJMCE</w:t>
      </w:r>
      <w:r w:rsidRPr="007A563D">
        <w:rPr>
          <w:color w:val="000000"/>
          <w:lang w:val="en-GB"/>
        </w:rPr>
        <w:t>.</w:t>
      </w:r>
      <w:r w:rsidRPr="007A563D">
        <w:br/>
      </w:r>
    </w:p>
    <w:p w14:paraId="73914A68" w14:textId="77777777" w:rsidR="00C040F8" w:rsidRDefault="00C040F8" w:rsidP="001E27B6">
      <w:pPr>
        <w:spacing w:line="480" w:lineRule="auto"/>
        <w:rPr>
          <w:b/>
        </w:rPr>
      </w:pPr>
    </w:p>
    <w:p w14:paraId="27E06208" w14:textId="77777777" w:rsidR="00C040F8" w:rsidRDefault="00C040F8" w:rsidP="001E27B6">
      <w:pPr>
        <w:spacing w:line="480" w:lineRule="auto"/>
        <w:rPr>
          <w:b/>
        </w:rPr>
      </w:pPr>
    </w:p>
    <w:p w14:paraId="661D9642" w14:textId="69A4C537" w:rsidR="00CB426A" w:rsidRDefault="00CB426A">
      <w:pPr>
        <w:rPr>
          <w:b/>
        </w:rPr>
      </w:pPr>
      <w:r>
        <w:rPr>
          <w:b/>
        </w:rPr>
        <w:br w:type="page"/>
      </w:r>
    </w:p>
    <w:p w14:paraId="712ED09B" w14:textId="77777777" w:rsidR="00C040F8" w:rsidRDefault="00C040F8" w:rsidP="001E27B6">
      <w:pPr>
        <w:spacing w:line="480" w:lineRule="auto"/>
        <w:rPr>
          <w:b/>
        </w:rPr>
      </w:pPr>
    </w:p>
    <w:p w14:paraId="598F878F" w14:textId="19F5BB3A" w:rsidR="00E44E47" w:rsidRPr="00D34106" w:rsidRDefault="00E44E47" w:rsidP="001E27B6">
      <w:pPr>
        <w:jc w:val="center"/>
        <w:rPr>
          <w:b/>
        </w:rPr>
      </w:pPr>
      <w:r w:rsidRPr="00D34106">
        <w:rPr>
          <w:b/>
        </w:rPr>
        <w:t xml:space="preserve">An insight into </w:t>
      </w:r>
      <w:r w:rsidR="00D409CB" w:rsidRPr="00D34106">
        <w:rPr>
          <w:b/>
        </w:rPr>
        <w:t xml:space="preserve">potential </w:t>
      </w:r>
      <w:r w:rsidRPr="00D34106">
        <w:rPr>
          <w:b/>
        </w:rPr>
        <w:t>male and female entrepreneurs.</w:t>
      </w:r>
    </w:p>
    <w:p w14:paraId="72506AC3" w14:textId="1666F3FF" w:rsidR="00E44E47" w:rsidRDefault="00E44E47" w:rsidP="001E27B6">
      <w:pPr>
        <w:jc w:val="center"/>
        <w:rPr>
          <w:b/>
        </w:rPr>
      </w:pPr>
      <w:r w:rsidRPr="00D34106">
        <w:rPr>
          <w:b/>
        </w:rPr>
        <w:t xml:space="preserve">Findings from the Global University Entrepreneurial Spirit Students’ Survey </w:t>
      </w:r>
    </w:p>
    <w:p w14:paraId="0968DE2F" w14:textId="77777777" w:rsidR="0087252B" w:rsidRPr="00D34106" w:rsidRDefault="0087252B" w:rsidP="001E27B6">
      <w:pPr>
        <w:jc w:val="center"/>
        <w:rPr>
          <w:b/>
        </w:rPr>
      </w:pPr>
    </w:p>
    <w:p w14:paraId="121CB7AC" w14:textId="1720799C" w:rsidR="00E44E47" w:rsidRPr="00D34106" w:rsidRDefault="00D34106" w:rsidP="001E27B6">
      <w:pPr>
        <w:jc w:val="center"/>
        <w:rPr>
          <w:b/>
        </w:rPr>
      </w:pPr>
      <w:r>
        <w:rPr>
          <w:b/>
        </w:rPr>
        <w:t xml:space="preserve">Stavroula Laspita </w:t>
      </w:r>
      <w:r w:rsidR="0087252B">
        <w:rPr>
          <w:b/>
        </w:rPr>
        <w:t xml:space="preserve">, </w:t>
      </w:r>
      <w:r>
        <w:rPr>
          <w:b/>
        </w:rPr>
        <w:t>Katerina Sarri</w:t>
      </w:r>
    </w:p>
    <w:p w14:paraId="72BF0CA2" w14:textId="77777777" w:rsidR="00E44E47" w:rsidRPr="00D34106" w:rsidRDefault="00E44E47" w:rsidP="001E27B6">
      <w:pPr>
        <w:jc w:val="center"/>
        <w:rPr>
          <w:b/>
        </w:rPr>
      </w:pPr>
    </w:p>
    <w:p w14:paraId="2654AA2D" w14:textId="77777777" w:rsidR="00E44E47" w:rsidRDefault="00E44E47" w:rsidP="00213838">
      <w:pPr>
        <w:pStyle w:val="Heading1"/>
      </w:pPr>
      <w:r w:rsidRPr="005775BF">
        <w:t>Introduction</w:t>
      </w:r>
      <w:r w:rsidRPr="00944A31">
        <w:t xml:space="preserve"> </w:t>
      </w:r>
    </w:p>
    <w:p w14:paraId="0DD182F1" w14:textId="77777777" w:rsidR="00554B2F" w:rsidRPr="00554B2F" w:rsidRDefault="00554B2F" w:rsidP="00554B2F"/>
    <w:p w14:paraId="6E2015E1" w14:textId="452B8EC3" w:rsidR="00272472" w:rsidRDefault="00860397" w:rsidP="00B26B47">
      <w:pPr>
        <w:pStyle w:val="BodyText1"/>
        <w:spacing w:line="480" w:lineRule="auto"/>
      </w:pPr>
      <w:r w:rsidRPr="00860397">
        <w:t xml:space="preserve">The last </w:t>
      </w:r>
      <w:r w:rsidR="00A878FB">
        <w:t xml:space="preserve">four </w:t>
      </w:r>
      <w:r w:rsidRPr="00860397">
        <w:t xml:space="preserve">years Greece is undergoing a major economic </w:t>
      </w:r>
      <w:r w:rsidR="000971CD" w:rsidRPr="00860397">
        <w:t>crisis, which</w:t>
      </w:r>
      <w:r w:rsidRPr="00860397">
        <w:t xml:space="preserve"> leads among others to recession and the loss of jobs. </w:t>
      </w:r>
      <w:r w:rsidR="00D05185">
        <w:t>The country</w:t>
      </w:r>
      <w:r w:rsidRPr="00860397">
        <w:t xml:space="preserve"> has been undergoing major changes in order to overcome </w:t>
      </w:r>
      <w:r w:rsidR="00341485">
        <w:t>the crisis</w:t>
      </w:r>
      <w:r w:rsidRPr="00860397">
        <w:t xml:space="preserve"> and a widely accepted opinion </w:t>
      </w:r>
      <w:r w:rsidR="00816D0A">
        <w:t xml:space="preserve">expressed by politicians and academics </w:t>
      </w:r>
      <w:r w:rsidRPr="00860397">
        <w:t xml:space="preserve">is that in order to succeed in growth, entrepreneurship </w:t>
      </w:r>
      <w:r w:rsidR="00A878FB">
        <w:t xml:space="preserve">(as an activity </w:t>
      </w:r>
      <w:r w:rsidR="0008392F">
        <w:t>and</w:t>
      </w:r>
      <w:r w:rsidR="00A878FB">
        <w:t xml:space="preserve"> an attitude)</w:t>
      </w:r>
      <w:r>
        <w:t xml:space="preserve"> </w:t>
      </w:r>
      <w:r w:rsidRPr="00860397">
        <w:t xml:space="preserve">in the country </w:t>
      </w:r>
      <w:r w:rsidRPr="00860397">
        <w:lastRenderedPageBreak/>
        <w:t xml:space="preserve">should prevail. </w:t>
      </w:r>
      <w:r w:rsidR="00983912">
        <w:t>E</w:t>
      </w:r>
      <w:r w:rsidR="00E44E47" w:rsidRPr="005601C3">
        <w:t>ntrepreneurial activities</w:t>
      </w:r>
      <w:r w:rsidR="00DE052B">
        <w:t>,</w:t>
      </w:r>
      <w:r w:rsidR="00F66144">
        <w:t xml:space="preserve"> that include the</w:t>
      </w:r>
      <w:r w:rsidR="00E44E47" w:rsidRPr="005601C3">
        <w:t xml:space="preserve"> creation of new firms</w:t>
      </w:r>
      <w:r w:rsidR="007567FB">
        <w:t xml:space="preserve"> and the creation </w:t>
      </w:r>
      <w:r w:rsidR="00DE052B">
        <w:t xml:space="preserve">and distribution </w:t>
      </w:r>
      <w:r w:rsidR="007567FB">
        <w:t xml:space="preserve">of </w:t>
      </w:r>
      <w:r w:rsidR="00DE052B">
        <w:t>value</w:t>
      </w:r>
      <w:r w:rsidR="007567FB">
        <w:t xml:space="preserve"> </w:t>
      </w:r>
      <w:r w:rsidR="00DE052B">
        <w:t>assuming the calculated risks</w:t>
      </w:r>
      <w:r w:rsidR="00E907C9">
        <w:t xml:space="preserve"> (Timmons 1994)</w:t>
      </w:r>
      <w:r w:rsidR="00DE052B">
        <w:t xml:space="preserve">, </w:t>
      </w:r>
      <w:r w:rsidR="00E44E47" w:rsidRPr="005601C3">
        <w:t>h</w:t>
      </w:r>
      <w:r w:rsidR="00E44E47">
        <w:t>ave</w:t>
      </w:r>
      <w:r w:rsidR="00E44E47" w:rsidRPr="005601C3">
        <w:t xml:space="preserve"> been associated </w:t>
      </w:r>
      <w:r w:rsidR="00E44E47">
        <w:t>to</w:t>
      </w:r>
      <w:r w:rsidR="00E44E47" w:rsidRPr="005601C3">
        <w:t xml:space="preserve"> </w:t>
      </w:r>
      <w:r w:rsidR="00E44E47">
        <w:t xml:space="preserve">economic growth, </w:t>
      </w:r>
      <w:r w:rsidR="000E222A" w:rsidRPr="000E222A">
        <w:t>employment generation</w:t>
      </w:r>
      <w:r w:rsidR="000E222A">
        <w:t xml:space="preserve">, </w:t>
      </w:r>
      <w:r w:rsidR="000E222A" w:rsidRPr="000E222A">
        <w:t>innovation</w:t>
      </w:r>
      <w:r w:rsidR="00BA0B26">
        <w:t xml:space="preserve">, the </w:t>
      </w:r>
      <w:r w:rsidR="0063717C">
        <w:t>acceleration</w:t>
      </w:r>
      <w:r w:rsidR="00BA0B26">
        <w:t xml:space="preserve"> of structural changes, the improvement of the competitive position of a nation</w:t>
      </w:r>
      <w:r w:rsidR="000E222A">
        <w:t xml:space="preserve"> </w:t>
      </w:r>
      <w:r w:rsidR="00E44E47">
        <w:t>and an increase in national productivity</w:t>
      </w:r>
      <w:r w:rsidR="00E44E47" w:rsidRPr="005601C3">
        <w:t xml:space="preserve"> </w:t>
      </w:r>
      <w:r w:rsidR="003619FE">
        <w:t>(</w:t>
      </w:r>
      <w:r w:rsidR="003619FE" w:rsidRPr="005601C3">
        <w:t>Low</w:t>
      </w:r>
      <w:r w:rsidR="003619FE">
        <w:t xml:space="preserve"> and MacMillan, 2007</w:t>
      </w:r>
      <w:r w:rsidR="00AD3127">
        <w:t xml:space="preserve">; </w:t>
      </w:r>
      <w:r w:rsidR="00B26B47">
        <w:t>Ripsas, 1998</w:t>
      </w:r>
      <w:r w:rsidR="00AD4806">
        <w:t>; Sarri et al, 2012</w:t>
      </w:r>
      <w:r w:rsidR="003619FE">
        <w:t xml:space="preserve">). </w:t>
      </w:r>
    </w:p>
    <w:p w14:paraId="6D7B975D" w14:textId="77777777" w:rsidR="0039310C" w:rsidRDefault="00C62319" w:rsidP="00B26B47">
      <w:pPr>
        <w:pStyle w:val="BodyText1"/>
        <w:spacing w:line="480" w:lineRule="auto"/>
      </w:pPr>
      <w:r>
        <w:t>Researchers</w:t>
      </w:r>
      <w:r w:rsidR="00E44E47">
        <w:t xml:space="preserve">, politicians and policy makers took an interest in this multifaceted phenomenon that involves and draws from a great number of disciplines such as management, finance, psychology, etc. (Landström, 2005). The research community tried </w:t>
      </w:r>
      <w:r w:rsidR="00E44E47">
        <w:lastRenderedPageBreak/>
        <w:t xml:space="preserve">to define who the entrepreneur is and how he or she acts and to propose measures </w:t>
      </w:r>
      <w:r w:rsidR="005741DD">
        <w:t>in order to create and</w:t>
      </w:r>
      <w:r w:rsidR="00E44E47">
        <w:t xml:space="preserve"> promote successful entrepreneurs.</w:t>
      </w:r>
      <w:r w:rsidR="00E44E47" w:rsidRPr="00713587">
        <w:t xml:space="preserve"> </w:t>
      </w:r>
      <w:r w:rsidR="00F802D5" w:rsidRPr="00F802D5">
        <w:t xml:space="preserve">A strong indicator of the interest in entrepreneurship from the broader public is the fact that more than 500 million people all over the world were involved in trying to start a new business or were owners of one in 2010  (Bygrave, &amp; Zacharakis 2010). </w:t>
      </w:r>
    </w:p>
    <w:p w14:paraId="15EA8B75" w14:textId="70448ABE" w:rsidR="00272472" w:rsidRDefault="00F802D5" w:rsidP="0039310C">
      <w:pPr>
        <w:pStyle w:val="BodyText1"/>
        <w:spacing w:line="480" w:lineRule="auto"/>
      </w:pPr>
      <w:r w:rsidRPr="00F802D5">
        <w:t xml:space="preserve">Academics and students also show a growing interest in entrepreneurship, leading to an increased demand for education programs at universities. Today, many universities offer a number of entrepreneurship courses, concentrations and programs, have </w:t>
      </w:r>
      <w:r w:rsidRPr="00F802D5">
        <w:lastRenderedPageBreak/>
        <w:t>endowed entrepreneurship chairs, and assist university entrepreneurs for example through the establishment of incubators for young vent</w:t>
      </w:r>
      <w:r w:rsidR="00AD4806">
        <w:t>ures  (Katz 2003; Kuratko 2005)</w:t>
      </w:r>
      <w:r w:rsidRPr="00F802D5">
        <w:t xml:space="preserve">. Furthermore a lot of universities try to establish an entrepreneurial spirit that refers to </w:t>
      </w:r>
      <w:r w:rsidRPr="00F802D5">
        <w:rPr>
          <w:i/>
        </w:rPr>
        <w:t xml:space="preserve">“…a mental attitude, defined by entrepreneurial characteristics such as having innovative powers, dynamism, creativity, energy and drive as well as persuasiveness” </w:t>
      </w:r>
      <w:r w:rsidRPr="00F802D5">
        <w:t xml:space="preserve"> (Volkmann et al 2010 p.5).</w:t>
      </w:r>
      <w:r w:rsidR="0039310C" w:rsidRPr="0039310C">
        <w:t xml:space="preserve"> </w:t>
      </w:r>
      <w:r w:rsidR="0039310C" w:rsidRPr="00FD45E7">
        <w:t>Whereas en</w:t>
      </w:r>
      <w:r w:rsidR="0039310C">
        <w:t xml:space="preserve">trepreneurship education fosters </w:t>
      </w:r>
      <w:r w:rsidR="0039310C" w:rsidRPr="00FD45E7">
        <w:t>the past years, there is only a limited number of studies that focus on entrepreneurial</w:t>
      </w:r>
      <w:r w:rsidR="0039310C">
        <w:t xml:space="preserve"> </w:t>
      </w:r>
      <w:r w:rsidR="0039310C" w:rsidRPr="00FD45E7">
        <w:t>intentions among students</w:t>
      </w:r>
      <w:r w:rsidR="00AD4806">
        <w:t xml:space="preserve"> (Laspita and Sarri, 2012)</w:t>
      </w:r>
      <w:r w:rsidR="0039310C" w:rsidRPr="00FD45E7">
        <w:t>. An exception are Wang and Wong (2004) who</w:t>
      </w:r>
      <w:r w:rsidR="0039310C">
        <w:t xml:space="preserve"> </w:t>
      </w:r>
      <w:r w:rsidR="0039310C" w:rsidRPr="00FD45E7">
        <w:t xml:space="preserve">concentrated on the level </w:t>
      </w:r>
      <w:r w:rsidR="0039310C" w:rsidRPr="00FD45E7">
        <w:lastRenderedPageBreak/>
        <w:t>and the determinants of interest in entrepreneurship among</w:t>
      </w:r>
      <w:r w:rsidR="0039310C">
        <w:t xml:space="preserve"> </w:t>
      </w:r>
      <w:r w:rsidR="0039310C" w:rsidRPr="00FD45E7">
        <w:t>university students in Singapore and found that whereas students evaluated their</w:t>
      </w:r>
      <w:r w:rsidR="0039310C">
        <w:t xml:space="preserve"> </w:t>
      </w:r>
      <w:r w:rsidR="0039310C" w:rsidRPr="00FD45E7">
        <w:t>business knowledge as poor, their interest to start up a company was high. Others (e.g.</w:t>
      </w:r>
      <w:r w:rsidR="0039310C" w:rsidRPr="004C79D9">
        <w:t xml:space="preserve"> </w:t>
      </w:r>
      <w:r w:rsidR="0039310C">
        <w:rPr>
          <w:noProof/>
        </w:rPr>
        <w:t>Kolvereid, 1996a, Luthje and Franke, 2003, Scott and Twomey, 1988)</w:t>
      </w:r>
      <w:r w:rsidR="0039310C">
        <w:t xml:space="preserve"> </w:t>
      </w:r>
      <w:r w:rsidR="0039310C" w:rsidRPr="00FD45E7">
        <w:t>find only a moderate interest of university students in entrepreneurship and researchers</w:t>
      </w:r>
      <w:r w:rsidR="0039310C">
        <w:t xml:space="preserve"> </w:t>
      </w:r>
      <w:r w:rsidR="0039310C" w:rsidRPr="00FD45E7">
        <w:t>call for more research on student potential entrepreneurs.</w:t>
      </w:r>
    </w:p>
    <w:p w14:paraId="4442F438" w14:textId="108B8739" w:rsidR="00E44E47" w:rsidRPr="00147595" w:rsidRDefault="0008392F" w:rsidP="00272472">
      <w:pPr>
        <w:pStyle w:val="BodyText1"/>
        <w:spacing w:line="480" w:lineRule="auto"/>
      </w:pPr>
      <w:r>
        <w:t>One of the shortcomings of early entrepreneurship research though is that it</w:t>
      </w:r>
      <w:r w:rsidR="00E44E47">
        <w:t xml:space="preserve"> has </w:t>
      </w:r>
      <w:r>
        <w:t xml:space="preserve">mainly </w:t>
      </w:r>
      <w:r w:rsidR="00E44E47">
        <w:t xml:space="preserve">been concentrated on male entrepreneurs, not taking into consideration or even ignoring the special needs and circumstances of women entrepreneurs. </w:t>
      </w:r>
      <w:r w:rsidR="00272472">
        <w:t xml:space="preserve">However </w:t>
      </w:r>
      <w:r w:rsidR="00272472">
        <w:rPr>
          <w:szCs w:val="24"/>
          <w:lang w:val="en-GB"/>
        </w:rPr>
        <w:t>f</w:t>
      </w:r>
      <w:r w:rsidR="00E44E47" w:rsidRPr="002C3A48">
        <w:rPr>
          <w:szCs w:val="24"/>
          <w:lang w:val="en-GB"/>
        </w:rPr>
        <w:t>emale entrepreneurship is considered to be an important sour</w:t>
      </w:r>
      <w:r w:rsidR="00E44E47">
        <w:rPr>
          <w:szCs w:val="24"/>
          <w:lang w:val="en-GB"/>
        </w:rPr>
        <w:t>ce</w:t>
      </w:r>
      <w:r w:rsidR="00E44E47" w:rsidRPr="002C3A48">
        <w:rPr>
          <w:szCs w:val="24"/>
          <w:lang w:val="en-GB"/>
        </w:rPr>
        <w:t xml:space="preserve"> of </w:t>
      </w:r>
      <w:r w:rsidR="00E44E47" w:rsidRPr="002C3A48">
        <w:rPr>
          <w:szCs w:val="24"/>
          <w:lang w:val="en-GB"/>
        </w:rPr>
        <w:lastRenderedPageBreak/>
        <w:t>grow</w:t>
      </w:r>
      <w:r w:rsidR="00E44E47">
        <w:rPr>
          <w:szCs w:val="24"/>
          <w:lang w:val="en-GB"/>
        </w:rPr>
        <w:t>th, employment, and innovation</w:t>
      </w:r>
      <w:r w:rsidR="00E44E47">
        <w:t xml:space="preserve"> </w:t>
      </w:r>
      <w:r w:rsidR="00E44E47">
        <w:rPr>
          <w:noProof/>
        </w:rPr>
        <w:t>(Birley, 1989, Mueller, 2004, Verheul and Thurik, 2001)</w:t>
      </w:r>
      <w:r w:rsidR="00E44E47">
        <w:t>.</w:t>
      </w:r>
      <w:r w:rsidR="00E44E47" w:rsidRPr="00413061">
        <w:rPr>
          <w:szCs w:val="24"/>
        </w:rPr>
        <w:t xml:space="preserve"> </w:t>
      </w:r>
      <w:r w:rsidR="00E44E47">
        <w:t xml:space="preserve">In </w:t>
      </w:r>
      <w:r w:rsidR="00F90020">
        <w:t>2010</w:t>
      </w:r>
      <w:r w:rsidR="00E44E47" w:rsidRPr="009F3F8B">
        <w:t xml:space="preserve"> women </w:t>
      </w:r>
      <w:r w:rsidR="00D90AD6">
        <w:t xml:space="preserve">who </w:t>
      </w:r>
      <w:r w:rsidR="00E44E47" w:rsidRPr="009F3F8B">
        <w:t xml:space="preserve">represent more than </w:t>
      </w:r>
      <w:r w:rsidR="00F90020">
        <w:t xml:space="preserve">half of the </w:t>
      </w:r>
      <w:r w:rsidR="00F90020">
        <w:rPr>
          <w:noProof/>
        </w:rPr>
        <w:t>world’s population were</w:t>
      </w:r>
      <w:r w:rsidR="00E44E47">
        <w:rPr>
          <w:noProof/>
        </w:rPr>
        <w:t xml:space="preserve"> </w:t>
      </w:r>
      <w:r w:rsidR="00E44E47" w:rsidRPr="009F3F8B">
        <w:rPr>
          <w:noProof/>
        </w:rPr>
        <w:t xml:space="preserve">involved in entrepreneurial activity </w:t>
      </w:r>
      <w:r w:rsidR="00E44E47">
        <w:rPr>
          <w:noProof/>
        </w:rPr>
        <w:t xml:space="preserve">according to the global entrepreneurship monitor </w:t>
      </w:r>
      <w:r w:rsidR="00E44E47" w:rsidRPr="009F3F8B">
        <w:rPr>
          <w:noProof/>
        </w:rPr>
        <w:t>(</w:t>
      </w:r>
      <w:r w:rsidR="00F90020" w:rsidRPr="00506C15">
        <w:rPr>
          <w:noProof/>
        </w:rPr>
        <w:t>Kelly</w:t>
      </w:r>
      <w:r w:rsidR="00E44E47" w:rsidRPr="00506C15">
        <w:rPr>
          <w:noProof/>
        </w:rPr>
        <w:t xml:space="preserve"> et al.,</w:t>
      </w:r>
      <w:r w:rsidR="00955AC9" w:rsidRPr="00506C15">
        <w:rPr>
          <w:noProof/>
        </w:rPr>
        <w:t xml:space="preserve"> 2010</w:t>
      </w:r>
      <w:r w:rsidR="00AD4806">
        <w:rPr>
          <w:noProof/>
        </w:rPr>
        <w:t>, Sarri and Trihopoulou, 2012</w:t>
      </w:r>
      <w:r w:rsidR="00E44E47" w:rsidRPr="009F3F8B">
        <w:rPr>
          <w:noProof/>
        </w:rPr>
        <w:t>).</w:t>
      </w:r>
      <w:r w:rsidR="00E44E47">
        <w:rPr>
          <w:noProof/>
        </w:rPr>
        <w:t xml:space="preserve"> </w:t>
      </w:r>
      <w:r w:rsidR="00E44E47" w:rsidRPr="00D34C84">
        <w:rPr>
          <w:noProof/>
        </w:rPr>
        <w:t>In the</w:t>
      </w:r>
      <w:r w:rsidR="00E44E47" w:rsidRPr="00D34C84">
        <w:t xml:space="preserve"> USA, between 1987 and 1997, the</w:t>
      </w:r>
      <w:r w:rsidR="00E44E47">
        <w:t xml:space="preserve"> </w:t>
      </w:r>
      <w:r w:rsidR="00E44E47" w:rsidRPr="00D34C84">
        <w:t>number of women-owned businesses rose by 89%</w:t>
      </w:r>
      <w:r w:rsidR="00E44E47">
        <w:t xml:space="preserve"> </w:t>
      </w:r>
      <w:r w:rsidR="00E44E47">
        <w:rPr>
          <w:noProof/>
        </w:rPr>
        <w:t>(Kobeissi, 2010)</w:t>
      </w:r>
      <w:r w:rsidR="00E44E47">
        <w:t>. Whereas women entrepreneurs make an important contribution to the growth of the world economy, there is a gender gap in the entrepreneurial activity</w:t>
      </w:r>
      <w:r w:rsidR="00F90020">
        <w:t xml:space="preserve"> which to some extend shows </w:t>
      </w:r>
      <w:r w:rsidR="00683D95">
        <w:t xml:space="preserve">cultural differences </w:t>
      </w:r>
      <w:r w:rsidR="00147595" w:rsidRPr="00147595">
        <w:t xml:space="preserve">and </w:t>
      </w:r>
      <w:r w:rsidR="00683D95">
        <w:t xml:space="preserve">differences in </w:t>
      </w:r>
      <w:r w:rsidR="00147595" w:rsidRPr="00147595">
        <w:t xml:space="preserve">customs </w:t>
      </w:r>
      <w:r w:rsidR="00683D95">
        <w:t>with regard to</w:t>
      </w:r>
      <w:r w:rsidR="00147595" w:rsidRPr="00147595">
        <w:t xml:space="preserve"> women’s participation </w:t>
      </w:r>
      <w:r w:rsidR="00147595" w:rsidRPr="00147595">
        <w:rPr>
          <w:noProof/>
        </w:rPr>
        <w:t>in the economy</w:t>
      </w:r>
      <w:r w:rsidR="00147595">
        <w:rPr>
          <w:noProof/>
        </w:rPr>
        <w:t xml:space="preserve"> </w:t>
      </w:r>
      <w:r w:rsidR="00147595" w:rsidRPr="009F3F8B">
        <w:rPr>
          <w:noProof/>
        </w:rPr>
        <w:t>(</w:t>
      </w:r>
      <w:r w:rsidR="00147595" w:rsidRPr="00506C15">
        <w:rPr>
          <w:noProof/>
        </w:rPr>
        <w:t>Kelly et al.,</w:t>
      </w:r>
      <w:r w:rsidR="00955AC9" w:rsidRPr="00506C15">
        <w:rPr>
          <w:noProof/>
        </w:rPr>
        <w:t xml:space="preserve"> 2010</w:t>
      </w:r>
      <w:r w:rsidR="00147595" w:rsidRPr="009F3F8B">
        <w:rPr>
          <w:noProof/>
        </w:rPr>
        <w:t>)</w:t>
      </w:r>
      <w:r w:rsidR="00E44E47">
        <w:rPr>
          <w:noProof/>
        </w:rPr>
        <w:t>. In</w:t>
      </w:r>
      <w:r w:rsidR="00E44E47">
        <w:t xml:space="preserve"> high-income countries, men are </w:t>
      </w:r>
      <w:r w:rsidR="00E44E47">
        <w:lastRenderedPageBreak/>
        <w:t xml:space="preserve">almost twice as likely to be early stage or established business owners than women </w:t>
      </w:r>
      <w:r w:rsidR="00E44E47">
        <w:rPr>
          <w:noProof/>
        </w:rPr>
        <w:t>(Allen et al., 2008)</w:t>
      </w:r>
      <w:r w:rsidR="00E44E47">
        <w:t xml:space="preserve">. A greater gap is more pronounced in European and Asian low/middle-income countries than in Latin American and Caribbean low/middle-income countries </w:t>
      </w:r>
      <w:r w:rsidR="00E44E47">
        <w:rPr>
          <w:noProof/>
        </w:rPr>
        <w:t>(Allen et al., 2008)</w:t>
      </w:r>
      <w:r w:rsidR="00E44E47">
        <w:t xml:space="preserve">. Greece is unfortunately no exception in the entrepreneurial gender gap. For example in 2007, </w:t>
      </w:r>
      <w:r w:rsidR="00E44E47" w:rsidRPr="00952973">
        <w:t>7.96% of men aged 18-64 were in the early stages of entrepreneurship, compared to 3.46% of women</w:t>
      </w:r>
      <w:r w:rsidR="00E44E47">
        <w:t xml:space="preserve"> (Ioannidis &amp; Tsakanikas, 2008)</w:t>
      </w:r>
      <w:r w:rsidR="00E44E47" w:rsidRPr="00952973">
        <w:t>.</w:t>
      </w:r>
    </w:p>
    <w:p w14:paraId="0389A92E" w14:textId="093DB2AE" w:rsidR="003109F0" w:rsidRPr="003109F0" w:rsidRDefault="00E44E47" w:rsidP="003109F0">
      <w:pPr>
        <w:pStyle w:val="BodyText1"/>
        <w:spacing w:line="480" w:lineRule="auto"/>
      </w:pPr>
      <w:r w:rsidRPr="003109F0">
        <w:t xml:space="preserve">Despite </w:t>
      </w:r>
      <w:r w:rsidR="00D0274A" w:rsidRPr="003109F0">
        <w:t xml:space="preserve">the latest </w:t>
      </w:r>
      <w:r w:rsidRPr="003109F0">
        <w:t xml:space="preserve">growing interest in female entrepreneurship from scholars and policy makers, little is known about women entrepreneurs (Orhan, 2001) and less is known about potential female entrepreneurs. </w:t>
      </w:r>
      <w:r>
        <w:t xml:space="preserve">Brush’s (1992) literature review on </w:t>
      </w:r>
      <w:r>
        <w:lastRenderedPageBreak/>
        <w:t>female entrepreneurs showed that there are more gender similarities than differences</w:t>
      </w:r>
      <w:r w:rsidR="00842215">
        <w:t>.</w:t>
      </w:r>
      <w:r>
        <w:t xml:space="preserve"> Similarities </w:t>
      </w:r>
      <w:r w:rsidRPr="00D81DE6">
        <w:t xml:space="preserve">were </w:t>
      </w:r>
      <w:r w:rsidR="00842215">
        <w:t xml:space="preserve">found in individual characteristics but also </w:t>
      </w:r>
      <w:r w:rsidRPr="00D81DE6">
        <w:t>regarding the reasons for becoming self-employed like autonomy,</w:t>
      </w:r>
      <w:r>
        <w:t xml:space="preserve"> </w:t>
      </w:r>
      <w:r w:rsidR="00955AC9">
        <w:t xml:space="preserve">achievement, </w:t>
      </w:r>
      <w:r w:rsidRPr="00D81DE6">
        <w:t xml:space="preserve">job dissatisfaction </w:t>
      </w:r>
      <w:r>
        <w:t>(Cromie, 1987)</w:t>
      </w:r>
      <w:r w:rsidR="00955AC9">
        <w:t xml:space="preserve">, the need to financially support their families and gain financial </w:t>
      </w:r>
      <w:r w:rsidR="0063717C">
        <w:t>independence</w:t>
      </w:r>
      <w:r w:rsidR="00955AC9">
        <w:t xml:space="preserve"> (</w:t>
      </w:r>
      <w:r w:rsidR="00955AC9" w:rsidRPr="002220D5">
        <w:t>Xavier et al., 2012</w:t>
      </w:r>
      <w:r w:rsidR="00955AC9">
        <w:t>)</w:t>
      </w:r>
      <w:r>
        <w:t xml:space="preserve">. </w:t>
      </w:r>
      <w:r w:rsidR="00955AC9" w:rsidRPr="003109F0">
        <w:t>D</w:t>
      </w:r>
      <w:r w:rsidRPr="003109F0">
        <w:t xml:space="preserve">ifferences </w:t>
      </w:r>
      <w:r w:rsidR="00955AC9" w:rsidRPr="003109F0">
        <w:t xml:space="preserve">between male and female entrepreneurs </w:t>
      </w:r>
      <w:r w:rsidRPr="003109F0">
        <w:t>have been found in aspects such as industr</w:t>
      </w:r>
      <w:r w:rsidR="00D37225" w:rsidRPr="003109F0">
        <w:t xml:space="preserve">y choices </w:t>
      </w:r>
      <w:r w:rsidR="00955AC9" w:rsidRPr="003109F0">
        <w:t>and</w:t>
      </w:r>
      <w:r w:rsidRPr="003109F0">
        <w:t xml:space="preserve"> growth patterns (Greene et al., 2003, Hlsrich, 1982). </w:t>
      </w:r>
      <w:r w:rsidR="001E6593" w:rsidRPr="003109F0">
        <w:t xml:space="preserve">Furthermore work and family balance, having flexible </w:t>
      </w:r>
      <w:r w:rsidR="0063717C" w:rsidRPr="003109F0">
        <w:t>work hours</w:t>
      </w:r>
      <w:r w:rsidR="001E6593" w:rsidRPr="003109F0">
        <w:t xml:space="preserve"> </w:t>
      </w:r>
      <w:r w:rsidR="001E6593" w:rsidRPr="00047B86">
        <w:t xml:space="preserve">and parenthood </w:t>
      </w:r>
      <w:r w:rsidR="006357EB" w:rsidRPr="00047B86">
        <w:t xml:space="preserve">play a significant role in women’s desire or decision to become self-employed </w:t>
      </w:r>
      <w:r w:rsidR="00A379E6" w:rsidRPr="00047B86">
        <w:t>(</w:t>
      </w:r>
      <w:r w:rsidR="003109F0" w:rsidRPr="00047B86">
        <w:t>Birley 1989; Carter et al., 2003)</w:t>
      </w:r>
    </w:p>
    <w:p w14:paraId="4E2DB3D1" w14:textId="3E1ADC96" w:rsidR="00E44E47" w:rsidRPr="0022708D" w:rsidRDefault="00675350" w:rsidP="0022708D">
      <w:pPr>
        <w:pStyle w:val="BodyText1"/>
        <w:spacing w:line="480" w:lineRule="auto"/>
        <w:rPr>
          <w:lang w:val="el-GR"/>
        </w:rPr>
      </w:pPr>
      <w:r>
        <w:lastRenderedPageBreak/>
        <w:t xml:space="preserve">Another shortcoming of the research in </w:t>
      </w:r>
      <w:r w:rsidR="0063717C">
        <w:t>entrepreneurship</w:t>
      </w:r>
      <w:r>
        <w:t xml:space="preserve"> is the fact that </w:t>
      </w:r>
      <w:r w:rsidR="00230B32">
        <w:t>it</w:t>
      </w:r>
      <w:r w:rsidR="00E44E47">
        <w:t xml:space="preserve"> has been mainly concentrated on</w:t>
      </w:r>
      <w:r w:rsidR="00E44E47" w:rsidRPr="00F0680D">
        <w:t xml:space="preserve"> </w:t>
      </w:r>
      <w:r w:rsidR="00E44E47">
        <w:t xml:space="preserve">existing entrepreneurs but </w:t>
      </w:r>
      <w:r w:rsidR="007312EB">
        <w:t>has been unable</w:t>
      </w:r>
      <w:r w:rsidR="00E44E47">
        <w:t xml:space="preserve"> to answer two questions</w:t>
      </w:r>
      <w:r w:rsidR="00214769">
        <w:t>: a)</w:t>
      </w:r>
      <w:r w:rsidR="00E44E47">
        <w:t xml:space="preserve"> whether the supply of</w:t>
      </w:r>
      <w:r w:rsidR="00E44E47" w:rsidRPr="00F0680D">
        <w:t xml:space="preserve"> </w:t>
      </w:r>
      <w:r w:rsidR="00E44E47">
        <w:t xml:space="preserve">potential male and female entrepreneurs is the same </w:t>
      </w:r>
      <w:r w:rsidR="00E44E47">
        <w:rPr>
          <w:noProof/>
        </w:rPr>
        <w:t>(Mueller, 2004)</w:t>
      </w:r>
      <w:r w:rsidR="00E44E47">
        <w:t xml:space="preserve"> and</w:t>
      </w:r>
      <w:r w:rsidR="00E44E47" w:rsidRPr="00F0680D">
        <w:t xml:space="preserve"> </w:t>
      </w:r>
      <w:r w:rsidR="00214769">
        <w:t xml:space="preserve">b) </w:t>
      </w:r>
      <w:r w:rsidR="00E44E47">
        <w:t>when the differences or similarities of male and female entrepreneurs</w:t>
      </w:r>
      <w:r w:rsidR="00E44E47" w:rsidRPr="00F0680D">
        <w:t xml:space="preserve"> </w:t>
      </w:r>
      <w:r w:rsidR="002D0765">
        <w:t>occur (</w:t>
      </w:r>
      <w:r w:rsidR="00214769">
        <w:t>before</w:t>
      </w:r>
      <w:r w:rsidR="00E44E47">
        <w:t xml:space="preserve"> </w:t>
      </w:r>
      <w:r w:rsidR="002D0765">
        <w:t xml:space="preserve">or after </w:t>
      </w:r>
      <w:r w:rsidR="00E44E47">
        <w:t>the comm</w:t>
      </w:r>
      <w:r w:rsidR="002D0765">
        <w:t xml:space="preserve">encement of business activities). </w:t>
      </w:r>
      <w:r w:rsidR="00BA49BC" w:rsidRPr="00BA49BC">
        <w:t>By answering these questions, some factors that impede females from becoming entrepreneurs can be overcome very early in the entrepreneurial process and measures can be taken in order to foster female entrepreneurship and limit the gender gap in entrepreneurial activity.</w:t>
      </w:r>
      <w:r w:rsidR="00BA49BC">
        <w:t xml:space="preserve"> </w:t>
      </w:r>
      <w:r w:rsidR="0022708D">
        <w:rPr>
          <w:lang w:val="el-GR"/>
        </w:rPr>
        <w:t xml:space="preserve">Furthermore </w:t>
      </w:r>
      <w:r w:rsidR="0022708D">
        <w:rPr>
          <w:lang w:val="el-GR"/>
        </w:rPr>
        <w:lastRenderedPageBreak/>
        <w:t>b</w:t>
      </w:r>
      <w:r w:rsidR="00E44E47" w:rsidRPr="00A703C1">
        <w:t xml:space="preserve">y researching potential and not existing </w:t>
      </w:r>
      <w:r w:rsidR="00E44E47">
        <w:t xml:space="preserve">entrepreneurs </w:t>
      </w:r>
      <w:r w:rsidR="00E44E47" w:rsidRPr="00A703C1">
        <w:t xml:space="preserve">the “success” bias </w:t>
      </w:r>
      <w:r w:rsidR="00E44E47">
        <w:t xml:space="preserve">can be avoided </w:t>
      </w:r>
      <w:r w:rsidR="00C06C95">
        <w:t xml:space="preserve">or overcome </w:t>
      </w:r>
      <w:r w:rsidR="00E44E47" w:rsidRPr="00A703C1">
        <w:t xml:space="preserve">and </w:t>
      </w:r>
      <w:r w:rsidR="00C06C95">
        <w:t xml:space="preserve">policy makers and educators </w:t>
      </w:r>
      <w:r w:rsidR="00E44E47" w:rsidRPr="00A703C1">
        <w:t>can still intervene in or</w:t>
      </w:r>
      <w:r w:rsidR="00E44E47">
        <w:t xml:space="preserve">der to raise </w:t>
      </w:r>
      <w:r w:rsidR="0022708D">
        <w:t>people’s</w:t>
      </w:r>
      <w:r w:rsidR="00E44E47">
        <w:t xml:space="preserve"> entrepreneurial </w:t>
      </w:r>
      <w:r w:rsidR="00E44E47" w:rsidRPr="00A703C1">
        <w:t xml:space="preserve">intentions </w:t>
      </w:r>
      <w:r w:rsidR="0022708D">
        <w:t xml:space="preserve">and in </w:t>
      </w:r>
      <w:r w:rsidR="0063717C">
        <w:t>extension</w:t>
      </w:r>
      <w:r w:rsidR="00E44E47" w:rsidRPr="00A703C1">
        <w:t xml:space="preserve"> future entrepreneurial activity.</w:t>
      </w:r>
      <w:r w:rsidR="00E44E47">
        <w:t xml:space="preserve"> </w:t>
      </w:r>
      <w:r w:rsidR="00E44E47" w:rsidRPr="00A703C1">
        <w:t xml:space="preserve">Alsos and Ljunggren (1998) argue that when researching existing entrepreneurs </w:t>
      </w:r>
      <w:r w:rsidR="00E44E47">
        <w:rPr>
          <w:i/>
          <w:iCs/>
        </w:rPr>
        <w:t xml:space="preserve">“the </w:t>
      </w:r>
      <w:r w:rsidR="00E44E47" w:rsidRPr="00A703C1">
        <w:rPr>
          <w:i/>
          <w:iCs/>
        </w:rPr>
        <w:t>gender imbalance is already materialized, and the (male and female) respondents in the</w:t>
      </w:r>
      <w:r w:rsidR="00E44E47">
        <w:rPr>
          <w:i/>
          <w:iCs/>
        </w:rPr>
        <w:t xml:space="preserve"> </w:t>
      </w:r>
      <w:r w:rsidR="00E44E47" w:rsidRPr="00A703C1">
        <w:rPr>
          <w:i/>
          <w:iCs/>
        </w:rPr>
        <w:t xml:space="preserve">studies are only those who succeeded in setting up a business” </w:t>
      </w:r>
      <w:r w:rsidR="00E44E47" w:rsidRPr="00A703C1">
        <w:t xml:space="preserve">(p.137). </w:t>
      </w:r>
    </w:p>
    <w:p w14:paraId="332D8B8F" w14:textId="7142EA8A" w:rsidR="00E44E47" w:rsidRDefault="00E44E47" w:rsidP="001E27B6">
      <w:pPr>
        <w:pStyle w:val="BodyText1"/>
        <w:spacing w:line="480" w:lineRule="auto"/>
      </w:pPr>
      <w:r>
        <w:t xml:space="preserve">In this </w:t>
      </w:r>
      <w:r w:rsidR="00C36DFD">
        <w:t>paper</w:t>
      </w:r>
      <w:r>
        <w:t xml:space="preserve"> we draw on data from the </w:t>
      </w:r>
      <w:r w:rsidR="00531EAE" w:rsidRPr="00531EAE">
        <w:t xml:space="preserve">Global University Entrepreneurial Spirit Students’ Survey </w:t>
      </w:r>
      <w:r w:rsidR="00531EAE">
        <w:t>(</w:t>
      </w:r>
      <w:r>
        <w:t>GUESSS</w:t>
      </w:r>
      <w:r w:rsidR="00531EAE">
        <w:t>)</w:t>
      </w:r>
      <w:r>
        <w:t xml:space="preserve"> </w:t>
      </w:r>
      <w:r w:rsidR="002D7318">
        <w:t xml:space="preserve">from the </w:t>
      </w:r>
      <w:r w:rsidR="0063717C">
        <w:t>Greek</w:t>
      </w:r>
      <w:r w:rsidR="002D7318">
        <w:t xml:space="preserve"> and the international sample </w:t>
      </w:r>
      <w:r>
        <w:t xml:space="preserve">to explore similarities and </w:t>
      </w:r>
      <w:r>
        <w:lastRenderedPageBreak/>
        <w:t xml:space="preserve">differences between female and male young potential entrepreneurs as far as their career plans, entrepreneurial intentions and activities, business goals, motives, etc. are concerned. </w:t>
      </w:r>
    </w:p>
    <w:p w14:paraId="045FD606" w14:textId="6BA24F56" w:rsidR="00213838" w:rsidRDefault="00213838" w:rsidP="000C2372">
      <w:pPr>
        <w:pStyle w:val="Heading1"/>
      </w:pPr>
      <w:r>
        <w:t>Literature review</w:t>
      </w:r>
    </w:p>
    <w:p w14:paraId="0506F231" w14:textId="76860096" w:rsidR="00554B2F" w:rsidRDefault="00554B2F" w:rsidP="000C2372">
      <w:pPr>
        <w:pStyle w:val="Heading2"/>
      </w:pPr>
      <w:r>
        <w:t>Entrepreneurial intentions</w:t>
      </w:r>
    </w:p>
    <w:p w14:paraId="7A997439" w14:textId="77777777" w:rsidR="00134ABE" w:rsidRDefault="00554B2F" w:rsidP="00AB38AB">
      <w:pPr>
        <w:pStyle w:val="BodyText1"/>
        <w:spacing w:line="480" w:lineRule="auto"/>
      </w:pPr>
      <w:r w:rsidRPr="00B35926">
        <w:t xml:space="preserve">The intention to start a company is a central part of the entrepreneurial process and an immediate antecedent of actual behavior </w:t>
      </w:r>
      <w:r>
        <w:rPr>
          <w:noProof/>
        </w:rPr>
        <w:t>(Ajzen, 1991)</w:t>
      </w:r>
      <w:r w:rsidRPr="004C79D9">
        <w:t xml:space="preserve"> </w:t>
      </w:r>
      <w:r w:rsidRPr="00B35926">
        <w:t xml:space="preserve">and thereby one of the best predictors of </w:t>
      </w:r>
      <w:r>
        <w:t xml:space="preserve">any </w:t>
      </w:r>
      <w:r w:rsidRPr="00B35926">
        <w:t xml:space="preserve">planned (thus intentional) behavior </w:t>
      </w:r>
      <w:r>
        <w:rPr>
          <w:noProof/>
        </w:rPr>
        <w:t>(Krueger and Carsrud, 1993)</w:t>
      </w:r>
      <w:r w:rsidRPr="00B35926">
        <w:t xml:space="preserve">, </w:t>
      </w:r>
      <w:r>
        <w:t xml:space="preserve">such as entrepreneurship, </w:t>
      </w:r>
      <w:r w:rsidRPr="00B35926">
        <w:t xml:space="preserve">as opposed to attitudes, beliefs, demographics or personality </w:t>
      </w:r>
      <w:r>
        <w:rPr>
          <w:noProof/>
        </w:rPr>
        <w:t xml:space="preserve">(Kolvereid, 1996b, Krueger and </w:t>
      </w:r>
      <w:r>
        <w:rPr>
          <w:noProof/>
        </w:rPr>
        <w:lastRenderedPageBreak/>
        <w:t>Carsrud, 1993)</w:t>
      </w:r>
      <w:r w:rsidRPr="00B35926">
        <w:t xml:space="preserve">. Intentions capture the degree to which people are willing to put an effort in order to perform a behavior and show the motivational factors that affect the behavior </w:t>
      </w:r>
      <w:r>
        <w:rPr>
          <w:noProof/>
        </w:rPr>
        <w:t>(Ajzen, 1991)</w:t>
      </w:r>
      <w:r>
        <w:t>. E</w:t>
      </w:r>
      <w:r w:rsidRPr="00B35926">
        <w:t xml:space="preserve">ntrepreneurial intentions </w:t>
      </w:r>
      <w:r>
        <w:t>are</w:t>
      </w:r>
      <w:r w:rsidRPr="00B35926">
        <w:t xml:space="preserve"> the state of mind, which directs a person’s attention and action towards becoming self-employed as op</w:t>
      </w:r>
      <w:r>
        <w:t>posed to becoming an employee</w:t>
      </w:r>
      <w:r w:rsidRPr="006A312C">
        <w:t xml:space="preserve"> </w:t>
      </w:r>
      <w:r>
        <w:rPr>
          <w:noProof/>
        </w:rPr>
        <w:t>(Souitaris et al., 2007)</w:t>
      </w:r>
      <w:r>
        <w:t xml:space="preserve">. </w:t>
      </w:r>
      <w:r w:rsidR="00AB38AB" w:rsidRPr="00AB38AB">
        <w:t xml:space="preserve">Krueger and Carsrud (1993, p.315) argue that studying intentions provides important insights into new business creation, even if the initiation of the venture is not observed. </w:t>
      </w:r>
    </w:p>
    <w:p w14:paraId="2D26008D" w14:textId="5BEF94AB" w:rsidR="00E36A29" w:rsidRDefault="00367AB1" w:rsidP="00CB672B">
      <w:pPr>
        <w:pStyle w:val="BodyText1"/>
        <w:spacing w:line="480" w:lineRule="auto"/>
      </w:pPr>
      <w:r>
        <w:t>R</w:t>
      </w:r>
      <w:r w:rsidRPr="00134ABE">
        <w:t>esearch indicates that there is a relationship between gender and entrepreneurial intention (K</w:t>
      </w:r>
      <w:r>
        <w:t>ristiansen &amp; Indarti, 2004</w:t>
      </w:r>
      <w:r w:rsidRPr="00134ABE">
        <w:t xml:space="preserve">). </w:t>
      </w:r>
      <w:r>
        <w:t>R</w:t>
      </w:r>
      <w:r w:rsidR="00AB38AB" w:rsidRPr="00AB38AB">
        <w:t xml:space="preserve">esearching the reasons for gender differences in entrepreneurial </w:t>
      </w:r>
      <w:r w:rsidR="00AB38AB" w:rsidRPr="00AB38AB">
        <w:lastRenderedPageBreak/>
        <w:t>intentions will support the understanding of the lower entrepreneurial activity of women compared to men</w:t>
      </w:r>
      <w:r w:rsidRPr="00367AB1">
        <w:t xml:space="preserve"> </w:t>
      </w:r>
      <w:r>
        <w:t>(Ljunggren and Kolvereid ,1996</w:t>
      </w:r>
      <w:r w:rsidRPr="00AB38AB">
        <w:t>)</w:t>
      </w:r>
      <w:r w:rsidR="00AB38AB" w:rsidRPr="00AB38AB">
        <w:t>.</w:t>
      </w:r>
      <w:r w:rsidR="00134ABE">
        <w:t xml:space="preserve"> </w:t>
      </w:r>
      <w:r w:rsidR="00134ABE" w:rsidRPr="00134ABE">
        <w:t>Drawing from the fact that there are more male than female entrepreneurs one could argue that also the interest of males towards entrepreneurship will be higher than that of their female cou</w:t>
      </w:r>
      <w:r w:rsidR="007D5880">
        <w:t>nterparts. Wang and Wong (2004</w:t>
      </w:r>
      <w:r w:rsidR="00134ABE" w:rsidRPr="00134ABE">
        <w:t>) indeed could verify this and found that the level of interest in entrepreneurship is related to gender and that males’ interest is higher. In the same line, according to Ko</w:t>
      </w:r>
      <w:r w:rsidR="007D5880">
        <w:t>urilsky and Walstad (1998</w:t>
      </w:r>
      <w:r w:rsidR="00134ABE" w:rsidRPr="00134ABE">
        <w:t xml:space="preserve">), females are significantly less </w:t>
      </w:r>
      <w:r w:rsidR="008B3198" w:rsidRPr="00134ABE">
        <w:t xml:space="preserve">interested </w:t>
      </w:r>
      <w:r w:rsidR="00134ABE" w:rsidRPr="00134ABE">
        <w:t>than males (62%-72%) to start their own business. However more research is needed to support these findings.</w:t>
      </w:r>
    </w:p>
    <w:p w14:paraId="5990E136" w14:textId="38AC467D" w:rsidR="00112BCD" w:rsidRDefault="00CB672B" w:rsidP="000C2372">
      <w:pPr>
        <w:pStyle w:val="Heading2"/>
      </w:pPr>
      <w:r>
        <w:lastRenderedPageBreak/>
        <w:t>Reason</w:t>
      </w:r>
      <w:r w:rsidR="00112BCD">
        <w:t>s for becoming self-employed</w:t>
      </w:r>
    </w:p>
    <w:p w14:paraId="4861589A" w14:textId="77777777" w:rsidR="00112BCD" w:rsidRDefault="00112BCD" w:rsidP="00112BCD">
      <w:pPr>
        <w:pStyle w:val="BodyText1"/>
        <w:spacing w:line="480" w:lineRule="auto"/>
      </w:pPr>
      <w:r>
        <w:t xml:space="preserve">The question why someone decides to become an entrepreneur has bothered scholars for a long time </w:t>
      </w:r>
      <w:r>
        <w:rPr>
          <w:noProof/>
        </w:rPr>
        <w:t>(Carter et al., 2003)</w:t>
      </w:r>
      <w:r>
        <w:t xml:space="preserve">. This is probably due to the fact that </w:t>
      </w:r>
      <w:r w:rsidRPr="0044594A">
        <w:t xml:space="preserve">the reasons that potential </w:t>
      </w:r>
      <w:r>
        <w:t xml:space="preserve">entrepreneurs offer should have an important </w:t>
      </w:r>
      <w:r w:rsidRPr="0044594A">
        <w:t>influence on whether they actually engage in</w:t>
      </w:r>
      <w:r>
        <w:t xml:space="preserve"> entrepreneurial activities </w:t>
      </w:r>
      <w:r>
        <w:rPr>
          <w:noProof/>
        </w:rPr>
        <w:t>(Ajzen, 1991, Carter et al., 2003)</w:t>
      </w:r>
      <w:r>
        <w:t xml:space="preserve"> and </w:t>
      </w:r>
      <w:r w:rsidRPr="006D246B">
        <w:t xml:space="preserve">are considered to be the basis of intentions </w:t>
      </w:r>
      <w:r>
        <w:rPr>
          <w:noProof/>
        </w:rPr>
        <w:t>(Carter et al., 2003)</w:t>
      </w:r>
      <w:r>
        <w:t xml:space="preserve">. Several reasons for entering entrepreneurship have been proposed by researchers such as need for independence, need for achievement, need for social approval, autonomy, self realization </w:t>
      </w:r>
      <w:r>
        <w:rPr>
          <w:noProof/>
        </w:rPr>
        <w:t>(Carter et al., 2003, Kolvereid, 1996a, McClleland, 1961)</w:t>
      </w:r>
      <w:r>
        <w:t xml:space="preserve"> etc.  </w:t>
      </w:r>
    </w:p>
    <w:p w14:paraId="449069AB" w14:textId="0C249AF7" w:rsidR="00F33CAA" w:rsidRPr="00F33CAA" w:rsidRDefault="001A0012" w:rsidP="00F33CAA">
      <w:pPr>
        <w:pStyle w:val="BodyText1"/>
        <w:spacing w:line="480" w:lineRule="auto"/>
      </w:pPr>
      <w:r w:rsidRPr="00047B86">
        <w:lastRenderedPageBreak/>
        <w:t>In the literature of existing entrepreneurs, more similarities than differences in the motivation of the two genders have been identified</w:t>
      </w:r>
      <w:r w:rsidR="00CD3BC8" w:rsidRPr="00047B86">
        <w:t xml:space="preserve"> towards becoming an entrepreneur</w:t>
      </w:r>
      <w:r w:rsidRPr="00047B86">
        <w:t xml:space="preserve"> (e.g. Birley, 1989). </w:t>
      </w:r>
      <w:r w:rsidR="00CD3BC8" w:rsidRPr="00047B86">
        <w:t>I</w:t>
      </w:r>
      <w:r w:rsidRPr="00047B86">
        <w:t xml:space="preserve">ndependence and the need for achievement are strong motivators for both males and females (Cromie, 1987; Shane et al., 1991). However </w:t>
      </w:r>
      <w:r w:rsidR="00626A5F" w:rsidRPr="00047B86">
        <w:t xml:space="preserve">male entrepreneurs </w:t>
      </w:r>
      <w:r w:rsidR="002D235B" w:rsidRPr="00047B86">
        <w:t>favor</w:t>
      </w:r>
      <w:r w:rsidR="00626A5F" w:rsidRPr="00047B86">
        <w:t xml:space="preserve"> </w:t>
      </w:r>
      <w:r w:rsidR="002D235B" w:rsidRPr="00047B86">
        <w:t>occupations</w:t>
      </w:r>
      <w:r w:rsidR="00626A5F" w:rsidRPr="00047B86">
        <w:t xml:space="preserve"> </w:t>
      </w:r>
      <w:r w:rsidR="002D235B" w:rsidRPr="00047B86">
        <w:t>because of the financial gain</w:t>
      </w:r>
      <w:r w:rsidR="00626A5F" w:rsidRPr="00047B86">
        <w:t xml:space="preserve">, while female entrepreneurs prefer careers that allow work-family balance </w:t>
      </w:r>
      <w:r w:rsidR="002D235B" w:rsidRPr="00047B86">
        <w:t>(</w:t>
      </w:r>
      <w:r w:rsidRPr="00047B86">
        <w:t xml:space="preserve">DeMartino &amp; Barbato, 2003). </w:t>
      </w:r>
      <w:r w:rsidR="00793BFD" w:rsidRPr="00047B86">
        <w:t xml:space="preserve">Women pursue self- employment because it allows them to work at home which eases the burden of finding childcare (Boden, 1996) </w:t>
      </w:r>
      <w:r w:rsidR="00F33CAA" w:rsidRPr="00047B86">
        <w:t>Most of the studies that examine potential entrepre</w:t>
      </w:r>
      <w:r w:rsidR="00300A6E" w:rsidRPr="00047B86">
        <w:t xml:space="preserve">neurs and deal with motives </w:t>
      </w:r>
      <w:r w:rsidR="00F33CAA" w:rsidRPr="00047B86">
        <w:t>have not analyzed the influence of gender yet.</w:t>
      </w:r>
    </w:p>
    <w:p w14:paraId="5E11880E" w14:textId="619D7705" w:rsidR="00271C82" w:rsidRPr="0044594A" w:rsidRDefault="00271C82" w:rsidP="000C2372">
      <w:pPr>
        <w:pStyle w:val="Heading2"/>
      </w:pPr>
      <w:r>
        <w:lastRenderedPageBreak/>
        <w:t>Business goals</w:t>
      </w:r>
    </w:p>
    <w:p w14:paraId="163289BD" w14:textId="5E7E9B8B" w:rsidR="00B07297" w:rsidRDefault="00B07297" w:rsidP="00B07297">
      <w:pPr>
        <w:pStyle w:val="BodyText1"/>
        <w:spacing w:line="480" w:lineRule="auto"/>
      </w:pPr>
      <w:r>
        <w:t xml:space="preserve">Business goals are said to be good predictors of any planned behavior such as entrepreneurship </w:t>
      </w:r>
      <w:r>
        <w:rPr>
          <w:noProof/>
        </w:rPr>
        <w:t>(Bagozzi et al., 1989)</w:t>
      </w:r>
      <w:r w:rsidRPr="000B5AF7">
        <w:t xml:space="preserve"> </w:t>
      </w:r>
      <w:r>
        <w:t>and have been defined by Bandura (1986) as the determination to engage in a particular activity. Goals are seen as an important aspect of many career choice and decision-making theories (Segal</w:t>
      </w:r>
      <w:r w:rsidR="00B53E60">
        <w:t xml:space="preserve"> </w:t>
      </w:r>
      <w:r w:rsidR="009D2879">
        <w:t>et al.</w:t>
      </w:r>
      <w:r>
        <w:t xml:space="preserve">, 2007). </w:t>
      </w:r>
      <w:r w:rsidR="0063717C">
        <w:t>Business</w:t>
      </w:r>
      <w:r w:rsidR="0098065A">
        <w:t xml:space="preserve"> goal do not only include the reasons why someone enters entrepreneurship (e.g. to provide quality products or services) but they also guide the </w:t>
      </w:r>
      <w:r w:rsidR="0098065A" w:rsidRPr="00706CB9">
        <w:t xml:space="preserve">company’s </w:t>
      </w:r>
      <w:r w:rsidR="00A82930" w:rsidRPr="00706CB9">
        <w:t>route (e.g. social responsibility) and are developed by structural, financial and cultural factors (Danis &amp; Shipilov, 2004)</w:t>
      </w:r>
      <w:r w:rsidR="004F0527" w:rsidRPr="00706CB9">
        <w:t xml:space="preserve">. Furthermore, business goals play an important role in the development and survival of </w:t>
      </w:r>
      <w:r w:rsidR="004F0527" w:rsidRPr="00706CB9">
        <w:lastRenderedPageBreak/>
        <w:t xml:space="preserve">new businesses (Carsrud &amp; Krueger, 1995; Covin &amp; Slevin, 1997). The entrepreneurial intentions are likely to be positively affected </w:t>
      </w:r>
      <w:r w:rsidR="00C81064" w:rsidRPr="00706CB9">
        <w:t xml:space="preserve">by </w:t>
      </w:r>
      <w:r w:rsidR="004F0527" w:rsidRPr="00706CB9">
        <w:t xml:space="preserve">people who strongly believe that they have the ability to affect the achievement of </w:t>
      </w:r>
      <w:r w:rsidR="00C81064" w:rsidRPr="00706CB9">
        <w:t xml:space="preserve">their </w:t>
      </w:r>
      <w:r w:rsidR="004F0527" w:rsidRPr="00706CB9">
        <w:t>business goals (Chen et al. 1998).</w:t>
      </w:r>
      <w:r w:rsidR="00C81064" w:rsidRPr="00706CB9">
        <w:t xml:space="preserve"> </w:t>
      </w:r>
      <w:r w:rsidR="00B37468" w:rsidRPr="00706CB9">
        <w:t>Women entrepreneurs often follow social goals, such as customer satisfaction but also financial goals as their male counterparts (Brush 1992). Research on the business goals of potential entrepreneurs is still in the early stages.</w:t>
      </w:r>
    </w:p>
    <w:p w14:paraId="3C758ABD" w14:textId="77777777" w:rsidR="00EF005B" w:rsidRPr="00EF005B" w:rsidRDefault="00EF005B" w:rsidP="000C2372">
      <w:pPr>
        <w:pStyle w:val="Heading2"/>
      </w:pPr>
      <w:r w:rsidRPr="00EF005B">
        <w:t>Entrepreneurship education</w:t>
      </w:r>
    </w:p>
    <w:p w14:paraId="04584091" w14:textId="3C172DF0" w:rsidR="00EF005B" w:rsidRPr="00F26D8B" w:rsidRDefault="00EF005B" w:rsidP="00EF005B">
      <w:pPr>
        <w:pStyle w:val="BodyText1"/>
        <w:spacing w:line="480" w:lineRule="auto"/>
      </w:pPr>
      <w:r w:rsidRPr="00F26D8B">
        <w:t>Whereas the first courses in entrepreneurship date</w:t>
      </w:r>
      <w:r>
        <w:t xml:space="preserve"> back to 1947 </w:t>
      </w:r>
      <w:r>
        <w:rPr>
          <w:noProof/>
        </w:rPr>
        <w:t>(Katz, 2003)</w:t>
      </w:r>
      <w:r w:rsidRPr="00F26D8B">
        <w:t xml:space="preserve">, according to </w:t>
      </w:r>
      <w:r w:rsidR="00B11C0E">
        <w:rPr>
          <w:noProof/>
        </w:rPr>
        <w:t>Kuratko</w:t>
      </w:r>
      <w:r>
        <w:rPr>
          <w:noProof/>
        </w:rPr>
        <w:t xml:space="preserve"> </w:t>
      </w:r>
      <w:r w:rsidR="00B11C0E">
        <w:rPr>
          <w:noProof/>
        </w:rPr>
        <w:t>(</w:t>
      </w:r>
      <w:r>
        <w:rPr>
          <w:noProof/>
        </w:rPr>
        <w:t>2005)</w:t>
      </w:r>
      <w:r w:rsidRPr="00F26D8B">
        <w:t xml:space="preserve">, the reality of entrepreneurship education in business schools started in the </w:t>
      </w:r>
      <w:r w:rsidRPr="00F26D8B">
        <w:lastRenderedPageBreak/>
        <w:t xml:space="preserve">1970s. Since then, mostly in the US but also in Europe, entrepreneurship education has exploded as shown by the large number of entrepreneurship courses and programs offered, by the number of endowed chairs and by the number of other specialized forms of entrepreneurial assistance in universities such as incubators. According to Luthje and Franke (2002) </w:t>
      </w:r>
      <w:r w:rsidRPr="008532E1">
        <w:rPr>
          <w:i/>
        </w:rPr>
        <w:t>“this growth in interest and funding is accompanied by an increasing demand for legitimization of entrepreneurship education at the university level”</w:t>
      </w:r>
      <w:r w:rsidRPr="00F26D8B">
        <w:t xml:space="preserve"> (p.3). </w:t>
      </w:r>
    </w:p>
    <w:p w14:paraId="41D4BE0F" w14:textId="77777777" w:rsidR="00B11C0E" w:rsidRDefault="00EF005B" w:rsidP="00A62C04">
      <w:pPr>
        <w:pStyle w:val="BodyText1"/>
        <w:spacing w:line="480" w:lineRule="auto"/>
        <w:rPr>
          <w:noProof/>
        </w:rPr>
      </w:pPr>
      <w:r w:rsidRPr="00F26D8B">
        <w:t xml:space="preserve">The link between entrepreneurship education and entrepreneurial attitudes and intentions has been proposed several times </w:t>
      </w:r>
      <w:r w:rsidRPr="00F26D8B">
        <w:lastRenderedPageBreak/>
        <w:t xml:space="preserve">by scholars. Education can help to increase perceptions of feasibility and desirability for potential entrepreneurs </w:t>
      </w:r>
      <w:r>
        <w:rPr>
          <w:noProof/>
        </w:rPr>
        <w:t>(Krueger et al., 2000)</w:t>
      </w:r>
      <w:r w:rsidRPr="00F26D8B">
        <w:t xml:space="preserve">. The perception of feasibility can be increased, as students on the one hand, gain more knowledge and develop critical competencies, thus their self-efficacy is promoted and on the other hand by making known entrepreneurial successes of famous role models. Showing students that being self-employed is an activity supported by the community and the positive personal feelings (e.g. independence) and rewards that are associated with it, could increase perceptions of desirability towards entrepreneurship. </w:t>
      </w:r>
      <w:r>
        <w:rPr>
          <w:noProof/>
        </w:rPr>
        <w:lastRenderedPageBreak/>
        <w:t>Dyer (1994)</w:t>
      </w:r>
      <w:r w:rsidRPr="00F26D8B">
        <w:t xml:space="preserve"> suggested that specialized courses in entrepreneurship could raise the confidence that people need in order to become self-employed.</w:t>
      </w:r>
    </w:p>
    <w:p w14:paraId="7942765C" w14:textId="4FE2A9AC" w:rsidR="00554B2F" w:rsidRPr="00554B2F" w:rsidRDefault="00B11C0E" w:rsidP="00A62C04">
      <w:pPr>
        <w:pStyle w:val="BodyText1"/>
        <w:spacing w:line="480" w:lineRule="auto"/>
      </w:pPr>
      <w:r w:rsidRPr="00B11C0E">
        <w:t xml:space="preserve"> </w:t>
      </w:r>
      <w:r w:rsidRPr="00F26D8B">
        <w:t xml:space="preserve">A key assumption underlying the interest in entrepreneurship education is that entrepreneurship and entrepreneurial skills can be taught </w:t>
      </w:r>
      <w:r>
        <w:rPr>
          <w:noProof/>
        </w:rPr>
        <w:t>(Oosterbeek et al., 2010</w:t>
      </w:r>
      <w:r w:rsidR="00B37F10">
        <w:rPr>
          <w:noProof/>
        </w:rPr>
        <w:t>; Petridou &amp; Sarri 2011</w:t>
      </w:r>
      <w:r>
        <w:rPr>
          <w:noProof/>
        </w:rPr>
        <w:t>)</w:t>
      </w:r>
      <w:r w:rsidRPr="00F26D8B">
        <w:t xml:space="preserve">. Empirically however, the questions whether entrepreneurship can be taught and whether the various entrepreneurship courses and programs lead to increased entrepreneurial intentions and finally to business creation </w:t>
      </w:r>
      <w:r w:rsidR="007954E9">
        <w:t xml:space="preserve">and if they affect male and female students differently </w:t>
      </w:r>
      <w:r w:rsidRPr="00F26D8B">
        <w:t>still remain mainly unanswered or inconclusive</w:t>
      </w:r>
      <w:r>
        <w:t>.</w:t>
      </w:r>
    </w:p>
    <w:p w14:paraId="754FC0DE" w14:textId="77777777" w:rsidR="00E44E47" w:rsidRPr="00AB3386" w:rsidRDefault="00E44E47" w:rsidP="00554B2F">
      <w:pPr>
        <w:pStyle w:val="Heading1"/>
      </w:pPr>
      <w:r w:rsidRPr="00AB3386">
        <w:lastRenderedPageBreak/>
        <w:t>The GUESSS project and sample characteristics</w:t>
      </w:r>
    </w:p>
    <w:p w14:paraId="0FA6EF46" w14:textId="77777777" w:rsidR="00E44E47" w:rsidRDefault="00E44E47">
      <w:pPr>
        <w:pStyle w:val="BodyText1"/>
        <w:spacing w:line="480" w:lineRule="auto"/>
      </w:pPr>
      <w:r>
        <w:t xml:space="preserve">GUESSS is an international research project that focuses on the entrepreneurial intentions and activities of university students across many countries. The project was initiated in 2003 by the Chair for Entrepreneurship at the European Business School (Prof. Dr. Heinz Klandt) in Germany and the Swiss Research Institute of Small Business and Entrepreneurship at the University of St. Gallen (Prof. Dr. Urs Fueglistaller) in Switzerland. The project was launched under the name International Survey on Collegiate Entrepreneurship but then in 2008 was renamed to GUESSS in order to increase its international recognizability. </w:t>
      </w:r>
      <w:r>
        <w:lastRenderedPageBreak/>
        <w:t xml:space="preserve">Since 2003, the data collection takes place almost every two years with the aim to create a longitudinal study. </w:t>
      </w:r>
    </w:p>
    <w:p w14:paraId="12361631" w14:textId="77777777" w:rsidR="00E44E47" w:rsidRDefault="00E44E47">
      <w:pPr>
        <w:pStyle w:val="BodyText1"/>
        <w:spacing w:line="480" w:lineRule="auto"/>
      </w:pPr>
      <w:r>
        <w:t xml:space="preserve">The main goals of the international research project are a) to systematically record the founding intention and activity of students on a long-term basis, and therefore to make a temporal and geographical comparison possible b) to offer a comparison of the range of offers of the universities in the field of entrepreneurship and c) to explore individual-based and other characteristics that have an impact on the founding intention and activity of students. Other, secondary goals of the project are to observe the quality of the start-ups created by university students and to </w:t>
      </w:r>
      <w:r>
        <w:lastRenderedPageBreak/>
        <w:t xml:space="preserve">enable the participating countries to reflect on the entrepreneurial spirit of their students and universities </w:t>
      </w:r>
      <w:r>
        <w:rPr>
          <w:noProof/>
        </w:rPr>
        <w:t>(Fueglistaller et al., 2009)</w:t>
      </w:r>
      <w:r>
        <w:t>.</w:t>
      </w:r>
    </w:p>
    <w:p w14:paraId="3FFE0D66" w14:textId="77777777" w:rsidR="00E44E47" w:rsidRDefault="00E44E47">
      <w:pPr>
        <w:pStyle w:val="BodyText1"/>
        <w:spacing w:line="480" w:lineRule="auto"/>
      </w:pPr>
      <w:r>
        <w:t xml:space="preserve">The two institutes internationally coordinate the data collection and are responsible for the development of the questionnaire (development of the research framework, selection and operationalization of the variables, etc.). The core research team appoints a country representative who is responsible for contacting universities and universities of applied sciences in their country and for encouraging them to participate in the survey. A link to the online questionnaire is sent from the country representatives to their contact person at the university, who then contacts the students by email and asks them to participate in the survey. Prize </w:t>
      </w:r>
      <w:r>
        <w:lastRenderedPageBreak/>
        <w:t xml:space="preserve">draws amongst participants were used as an incentive in some countries, in order to increase students' participation in the survey. The Swiss team was responsible for the development of the international report in German and the German team was responsible for its translation in English </w:t>
      </w:r>
      <w:r>
        <w:rPr>
          <w:noProof/>
        </w:rPr>
        <w:t>(Fueglistaller et al., 2009)</w:t>
      </w:r>
      <w:r>
        <w:t>.</w:t>
      </w:r>
    </w:p>
    <w:p w14:paraId="1054D35B" w14:textId="77777777" w:rsidR="00E44E47" w:rsidRDefault="00E44E47">
      <w:pPr>
        <w:pStyle w:val="BodyText1"/>
        <w:spacing w:line="480" w:lineRule="auto"/>
      </w:pPr>
      <w:r>
        <w:t xml:space="preserve">The response rate in each country and internationally can be found in the table below. </w:t>
      </w:r>
    </w:p>
    <w:p w14:paraId="213D009C" w14:textId="77777777" w:rsidR="00E44E47" w:rsidRDefault="00E44E47">
      <w:pPr>
        <w:pStyle w:val="TableNormal1"/>
        <w:spacing w:line="480" w:lineRule="auto"/>
      </w:pPr>
      <w:r>
        <w:t>Table1: GUESSS participating countries and response rate 2008</w:t>
      </w:r>
    </w:p>
    <w:tbl>
      <w:tblPr>
        <w:tblW w:w="0" w:type="auto"/>
        <w:tblInd w:w="20" w:type="dxa"/>
        <w:shd w:val="clear" w:color="auto" w:fill="FFFFFF"/>
        <w:tblLayout w:type="fixed"/>
        <w:tblLook w:val="0000" w:firstRow="0" w:lastRow="0" w:firstColumn="0" w:lastColumn="0" w:noHBand="0" w:noVBand="0"/>
      </w:tblPr>
      <w:tblGrid>
        <w:gridCol w:w="1554"/>
        <w:gridCol w:w="1554"/>
        <w:gridCol w:w="1554"/>
        <w:gridCol w:w="1554"/>
        <w:gridCol w:w="1554"/>
        <w:gridCol w:w="1554"/>
      </w:tblGrid>
      <w:tr w:rsidR="00E44E47" w14:paraId="55E57EC8" w14:textId="77777777">
        <w:trPr>
          <w:cantSplit/>
          <w:trHeight w:val="720"/>
          <w:tblHeader/>
        </w:trPr>
        <w:tc>
          <w:tcPr>
            <w:tcW w:w="1554" w:type="dxa"/>
            <w:tcBorders>
              <w:top w:val="single" w:sz="8" w:space="0" w:color="000000"/>
              <w:left w:val="single" w:sz="8" w:space="0" w:color="000000"/>
              <w:bottom w:val="single" w:sz="8" w:space="0" w:color="000000"/>
              <w:right w:val="single" w:sz="8" w:space="0" w:color="000000"/>
            </w:tcBorders>
            <w:shd w:val="clear" w:color="auto" w:fill="B0B3B2"/>
            <w:tcMar>
              <w:top w:w="20" w:type="dxa"/>
              <w:left w:w="20" w:type="dxa"/>
              <w:bottom w:w="20" w:type="dxa"/>
              <w:right w:w="20" w:type="dxa"/>
            </w:tcMar>
          </w:tcPr>
          <w:p w14:paraId="3C4D1D24" w14:textId="77777777" w:rsidR="00E44E47" w:rsidRDefault="00E44E47">
            <w:pPr>
              <w:pStyle w:val="Heading2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spacing w:before="0" w:after="0" w:line="240" w:lineRule="auto"/>
              <w:jc w:val="center"/>
              <w:rPr>
                <w:sz w:val="22"/>
              </w:rPr>
            </w:pPr>
            <w:r>
              <w:rPr>
                <w:sz w:val="22"/>
              </w:rPr>
              <w:t>Country</w:t>
            </w:r>
          </w:p>
        </w:tc>
        <w:tc>
          <w:tcPr>
            <w:tcW w:w="1554" w:type="dxa"/>
            <w:tcBorders>
              <w:top w:val="single" w:sz="8" w:space="0" w:color="000000"/>
              <w:left w:val="single" w:sz="8" w:space="0" w:color="000000"/>
              <w:bottom w:val="single" w:sz="8" w:space="0" w:color="000000"/>
              <w:right w:val="single" w:sz="8" w:space="0" w:color="000000"/>
            </w:tcBorders>
            <w:shd w:val="clear" w:color="auto" w:fill="B0B3B2"/>
            <w:tcMar>
              <w:top w:w="20" w:type="dxa"/>
              <w:left w:w="20" w:type="dxa"/>
              <w:bottom w:w="20" w:type="dxa"/>
              <w:right w:w="20" w:type="dxa"/>
            </w:tcMar>
          </w:tcPr>
          <w:p w14:paraId="7563B7F4" w14:textId="77777777" w:rsidR="00E44E47" w:rsidRDefault="00E44E47">
            <w:pPr>
              <w:pStyle w:val="Heading2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spacing w:before="0" w:after="0" w:line="240" w:lineRule="auto"/>
              <w:jc w:val="center"/>
              <w:rPr>
                <w:sz w:val="22"/>
              </w:rPr>
            </w:pPr>
            <w:r>
              <w:rPr>
                <w:sz w:val="22"/>
              </w:rPr>
              <w:t>Abbr.</w:t>
            </w:r>
          </w:p>
        </w:tc>
        <w:tc>
          <w:tcPr>
            <w:tcW w:w="1554" w:type="dxa"/>
            <w:tcBorders>
              <w:top w:val="single" w:sz="8" w:space="0" w:color="000000"/>
              <w:left w:val="single" w:sz="8" w:space="0" w:color="000000"/>
              <w:bottom w:val="single" w:sz="8" w:space="0" w:color="000000"/>
              <w:right w:val="single" w:sz="8" w:space="0" w:color="000000"/>
            </w:tcBorders>
            <w:shd w:val="clear" w:color="auto" w:fill="B0B3B2"/>
            <w:tcMar>
              <w:top w:w="20" w:type="dxa"/>
              <w:left w:w="20" w:type="dxa"/>
              <w:bottom w:w="20" w:type="dxa"/>
              <w:right w:w="20" w:type="dxa"/>
            </w:tcMar>
          </w:tcPr>
          <w:p w14:paraId="0D950F98" w14:textId="77777777" w:rsidR="00E44E47" w:rsidRDefault="00E44E47">
            <w:pPr>
              <w:pStyle w:val="Heading2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spacing w:before="0" w:after="0" w:line="240" w:lineRule="auto"/>
              <w:jc w:val="center"/>
              <w:rPr>
                <w:sz w:val="22"/>
              </w:rPr>
            </w:pPr>
            <w:r>
              <w:rPr>
                <w:sz w:val="22"/>
              </w:rPr>
              <w:t>Number of</w:t>
            </w:r>
          </w:p>
          <w:p w14:paraId="2A83E8C0" w14:textId="77777777" w:rsidR="00E44E47" w:rsidRDefault="00E44E47">
            <w:pPr>
              <w:pStyle w:val="Heading2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spacing w:before="0" w:after="0" w:line="240" w:lineRule="auto"/>
              <w:jc w:val="center"/>
              <w:rPr>
                <w:sz w:val="22"/>
              </w:rPr>
            </w:pPr>
            <w:r>
              <w:rPr>
                <w:sz w:val="22"/>
              </w:rPr>
              <w:t xml:space="preserve">questioned </w:t>
            </w:r>
          </w:p>
          <w:p w14:paraId="2184DFE0" w14:textId="77777777" w:rsidR="00E44E47" w:rsidRDefault="00E44E47">
            <w:pPr>
              <w:pStyle w:val="Heading2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spacing w:before="0" w:after="0" w:line="240" w:lineRule="auto"/>
              <w:jc w:val="center"/>
              <w:rPr>
                <w:sz w:val="22"/>
              </w:rPr>
            </w:pPr>
            <w:r>
              <w:rPr>
                <w:sz w:val="22"/>
              </w:rPr>
              <w:t>universities</w:t>
            </w:r>
          </w:p>
        </w:tc>
        <w:tc>
          <w:tcPr>
            <w:tcW w:w="1554" w:type="dxa"/>
            <w:tcBorders>
              <w:top w:val="single" w:sz="8" w:space="0" w:color="000000"/>
              <w:left w:val="single" w:sz="8" w:space="0" w:color="000000"/>
              <w:bottom w:val="single" w:sz="8" w:space="0" w:color="000000"/>
              <w:right w:val="single" w:sz="8" w:space="0" w:color="000000"/>
            </w:tcBorders>
            <w:shd w:val="clear" w:color="auto" w:fill="B0B3B2"/>
            <w:tcMar>
              <w:top w:w="20" w:type="dxa"/>
              <w:left w:w="20" w:type="dxa"/>
              <w:bottom w:w="20" w:type="dxa"/>
              <w:right w:w="20" w:type="dxa"/>
            </w:tcMar>
          </w:tcPr>
          <w:p w14:paraId="018D4ADA" w14:textId="77777777" w:rsidR="00E44E47" w:rsidRDefault="00E44E47">
            <w:pPr>
              <w:pStyle w:val="Heading2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spacing w:before="0" w:after="0" w:line="240" w:lineRule="auto"/>
              <w:jc w:val="center"/>
              <w:rPr>
                <w:sz w:val="22"/>
              </w:rPr>
            </w:pPr>
            <w:r>
              <w:rPr>
                <w:sz w:val="22"/>
              </w:rPr>
              <w:t>Population of questioned</w:t>
            </w:r>
          </w:p>
          <w:p w14:paraId="247D42B2" w14:textId="77777777" w:rsidR="00E44E47" w:rsidRDefault="00E44E47">
            <w:pPr>
              <w:pStyle w:val="Heading2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spacing w:before="0" w:after="0" w:line="240" w:lineRule="auto"/>
              <w:jc w:val="center"/>
              <w:rPr>
                <w:sz w:val="22"/>
              </w:rPr>
            </w:pPr>
            <w:r>
              <w:rPr>
                <w:sz w:val="22"/>
              </w:rPr>
              <w:t>universities</w:t>
            </w:r>
          </w:p>
        </w:tc>
        <w:tc>
          <w:tcPr>
            <w:tcW w:w="1554" w:type="dxa"/>
            <w:tcBorders>
              <w:top w:val="single" w:sz="8" w:space="0" w:color="000000"/>
              <w:left w:val="single" w:sz="8" w:space="0" w:color="000000"/>
              <w:bottom w:val="single" w:sz="8" w:space="0" w:color="000000"/>
              <w:right w:val="single" w:sz="8" w:space="0" w:color="000000"/>
            </w:tcBorders>
            <w:shd w:val="clear" w:color="auto" w:fill="B0B3B2"/>
            <w:tcMar>
              <w:top w:w="20" w:type="dxa"/>
              <w:left w:w="20" w:type="dxa"/>
              <w:bottom w:w="20" w:type="dxa"/>
              <w:right w:w="20" w:type="dxa"/>
            </w:tcMar>
          </w:tcPr>
          <w:p w14:paraId="747474AA" w14:textId="77777777" w:rsidR="00E44E47" w:rsidRDefault="00E44E47">
            <w:pPr>
              <w:pStyle w:val="Heading2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spacing w:before="0" w:after="0" w:line="240" w:lineRule="auto"/>
              <w:jc w:val="center"/>
              <w:rPr>
                <w:sz w:val="22"/>
              </w:rPr>
            </w:pPr>
            <w:r>
              <w:rPr>
                <w:sz w:val="22"/>
              </w:rPr>
              <w:t>Responses</w:t>
            </w:r>
          </w:p>
          <w:p w14:paraId="32AC8679" w14:textId="77777777" w:rsidR="00E44E47" w:rsidRDefault="00E44E47">
            <w:pPr>
              <w:pStyle w:val="Heading2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spacing w:before="0" w:after="0" w:line="240" w:lineRule="auto"/>
              <w:jc w:val="center"/>
              <w:rPr>
                <w:sz w:val="22"/>
              </w:rPr>
            </w:pPr>
            <w:r>
              <w:rPr>
                <w:sz w:val="22"/>
              </w:rPr>
              <w:t>(=n)</w:t>
            </w:r>
          </w:p>
        </w:tc>
        <w:tc>
          <w:tcPr>
            <w:tcW w:w="1554" w:type="dxa"/>
            <w:tcBorders>
              <w:top w:val="single" w:sz="8" w:space="0" w:color="000000"/>
              <w:left w:val="single" w:sz="8" w:space="0" w:color="000000"/>
              <w:bottom w:val="single" w:sz="8" w:space="0" w:color="000000"/>
              <w:right w:val="single" w:sz="8" w:space="0" w:color="000000"/>
            </w:tcBorders>
            <w:shd w:val="clear" w:color="auto" w:fill="B0B3B2"/>
            <w:tcMar>
              <w:top w:w="20" w:type="dxa"/>
              <w:left w:w="20" w:type="dxa"/>
              <w:bottom w:w="20" w:type="dxa"/>
              <w:right w:w="20" w:type="dxa"/>
            </w:tcMar>
          </w:tcPr>
          <w:p w14:paraId="1FAF909F" w14:textId="77777777" w:rsidR="00E44E47" w:rsidRDefault="00E44E47">
            <w:pPr>
              <w:pStyle w:val="Heading2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spacing w:before="0" w:after="0" w:line="240" w:lineRule="auto"/>
              <w:jc w:val="center"/>
              <w:rPr>
                <w:sz w:val="22"/>
              </w:rPr>
            </w:pPr>
            <w:r>
              <w:rPr>
                <w:sz w:val="22"/>
              </w:rPr>
              <w:t>Response rate</w:t>
            </w:r>
          </w:p>
          <w:p w14:paraId="2D4BF43C" w14:textId="77777777" w:rsidR="00E44E47" w:rsidRDefault="00E44E47">
            <w:pPr>
              <w:pStyle w:val="Heading2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spacing w:before="0" w:after="0" w:line="240" w:lineRule="auto"/>
              <w:jc w:val="center"/>
              <w:rPr>
                <w:sz w:val="22"/>
              </w:rPr>
            </w:pPr>
            <w:r>
              <w:rPr>
                <w:sz w:val="22"/>
              </w:rPr>
              <w:t>(in %)</w:t>
            </w:r>
          </w:p>
        </w:tc>
      </w:tr>
      <w:tr w:rsidR="00E44E47" w14:paraId="73FCFD8B" w14:textId="77777777">
        <w:trPr>
          <w:cantSplit/>
          <w:trHeight w:val="240"/>
        </w:trPr>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603DA874"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rPr>
                <w:rFonts w:ascii="Times New Roman" w:hAnsi="Times New Roman"/>
                <w:sz w:val="22"/>
              </w:rPr>
            </w:pPr>
            <w:r>
              <w:rPr>
                <w:rFonts w:ascii="Times New Roman" w:hAnsi="Times New Roman"/>
                <w:sz w:val="22"/>
              </w:rPr>
              <w:t>Switzerland</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38745643"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SUI</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621E264C"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23</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39B02945"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69.289</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362C18FA"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12.685</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54C711A6"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18,3</w:t>
            </w:r>
          </w:p>
        </w:tc>
      </w:tr>
      <w:tr w:rsidR="00E44E47" w14:paraId="5C38C95B" w14:textId="77777777">
        <w:trPr>
          <w:cantSplit/>
          <w:trHeight w:val="240"/>
        </w:trPr>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4B97C172"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rPr>
                <w:rFonts w:ascii="Times New Roman" w:hAnsi="Times New Roman"/>
                <w:sz w:val="22"/>
              </w:rPr>
            </w:pPr>
            <w:r>
              <w:rPr>
                <w:rFonts w:ascii="Times New Roman" w:hAnsi="Times New Roman"/>
                <w:sz w:val="22"/>
              </w:rPr>
              <w:t>Liechtenstein</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17E50750"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LIE</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485633D2"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1</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2E0EDC20"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600</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0B1F937E"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278</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5569F069"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46,3 </w:t>
            </w:r>
          </w:p>
        </w:tc>
      </w:tr>
      <w:tr w:rsidR="00E44E47" w14:paraId="7B72949D" w14:textId="77777777">
        <w:trPr>
          <w:cantSplit/>
          <w:trHeight w:val="240"/>
        </w:trPr>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09918067"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rPr>
                <w:rFonts w:ascii="Times New Roman" w:hAnsi="Times New Roman"/>
                <w:sz w:val="22"/>
              </w:rPr>
            </w:pPr>
            <w:r>
              <w:rPr>
                <w:rFonts w:ascii="Times New Roman" w:hAnsi="Times New Roman"/>
                <w:sz w:val="22"/>
              </w:rPr>
              <w:t>Germany</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2DF7A8D1"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GER</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111412A6"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30</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4A1C3109"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270.000</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36921218"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7.626</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1CCCE4CF"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2,8</w:t>
            </w:r>
          </w:p>
        </w:tc>
      </w:tr>
      <w:tr w:rsidR="00E44E47" w14:paraId="7A5D8BD0" w14:textId="77777777">
        <w:trPr>
          <w:cantSplit/>
          <w:trHeight w:val="240"/>
        </w:trPr>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75BC4CCF"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rPr>
                <w:rFonts w:ascii="Times New Roman" w:hAnsi="Times New Roman"/>
                <w:sz w:val="22"/>
              </w:rPr>
            </w:pPr>
            <w:r>
              <w:rPr>
                <w:rFonts w:ascii="Times New Roman" w:hAnsi="Times New Roman"/>
                <w:sz w:val="22"/>
              </w:rPr>
              <w:t>Austria</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53DB921E"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AUT</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2981588D"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18 </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622ECFEB"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127.832</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38EB5B24"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5.818</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381435B7"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4,6</w:t>
            </w:r>
          </w:p>
        </w:tc>
      </w:tr>
      <w:tr w:rsidR="00E44E47" w14:paraId="17054D7C" w14:textId="77777777">
        <w:trPr>
          <w:cantSplit/>
          <w:trHeight w:val="240"/>
        </w:trPr>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71C99EB3"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rPr>
                <w:rFonts w:ascii="Times New Roman" w:hAnsi="Times New Roman"/>
                <w:sz w:val="22"/>
              </w:rPr>
            </w:pPr>
            <w:r>
              <w:rPr>
                <w:rFonts w:ascii="Times New Roman" w:hAnsi="Times New Roman"/>
                <w:sz w:val="22"/>
              </w:rPr>
              <w:t>France</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5EDA27D8"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FRA</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72377C2E"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22</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55A3F46F"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7.000</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0DE52CC1"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1.150</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2BF2A734"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16,4</w:t>
            </w:r>
          </w:p>
        </w:tc>
      </w:tr>
      <w:tr w:rsidR="00E44E47" w14:paraId="65A4290D" w14:textId="77777777">
        <w:trPr>
          <w:cantSplit/>
          <w:trHeight w:val="240"/>
        </w:trPr>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417A4E7C"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rPr>
                <w:rFonts w:ascii="Times New Roman" w:hAnsi="Times New Roman"/>
                <w:sz w:val="22"/>
              </w:rPr>
            </w:pPr>
            <w:r>
              <w:rPr>
                <w:rFonts w:ascii="Times New Roman" w:hAnsi="Times New Roman"/>
                <w:sz w:val="22"/>
              </w:rPr>
              <w:t>Belgium</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0C21CCFB"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BEL</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07C17C2C"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13</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24C5664C"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101.294</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43F241EF"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9.833</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3FD83CE0"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9,7</w:t>
            </w:r>
          </w:p>
        </w:tc>
      </w:tr>
      <w:tr w:rsidR="00E44E47" w14:paraId="5D62E352" w14:textId="77777777">
        <w:trPr>
          <w:cantSplit/>
          <w:trHeight w:val="240"/>
        </w:trPr>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65C7C318"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rPr>
                <w:rFonts w:ascii="Times New Roman" w:hAnsi="Times New Roman"/>
                <w:sz w:val="22"/>
              </w:rPr>
            </w:pPr>
            <w:r>
              <w:rPr>
                <w:rFonts w:ascii="Times New Roman" w:hAnsi="Times New Roman"/>
                <w:sz w:val="22"/>
              </w:rPr>
              <w:t>Ireland</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3B9454B9"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IRL</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4483115A"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4 </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733D82DB"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1.639</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19D2119C"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140</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2AFA3F80"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8,5</w:t>
            </w:r>
          </w:p>
        </w:tc>
      </w:tr>
      <w:tr w:rsidR="00E44E47" w14:paraId="44A00DC5" w14:textId="77777777">
        <w:trPr>
          <w:cantSplit/>
          <w:trHeight w:val="240"/>
        </w:trPr>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35B7A81E"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rPr>
                <w:rFonts w:ascii="Times New Roman" w:hAnsi="Times New Roman"/>
                <w:sz w:val="22"/>
              </w:rPr>
            </w:pPr>
            <w:r>
              <w:rPr>
                <w:rFonts w:ascii="Times New Roman" w:hAnsi="Times New Roman"/>
                <w:sz w:val="22"/>
              </w:rPr>
              <w:lastRenderedPageBreak/>
              <w:t>Finland</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61B94CE1"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FIN</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1CC7469B"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10</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23EC6D3F"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11.448</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4027C18F"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1.122</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50396337"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9,8</w:t>
            </w:r>
          </w:p>
        </w:tc>
      </w:tr>
      <w:tr w:rsidR="00E44E47" w14:paraId="0E39BA25" w14:textId="77777777">
        <w:trPr>
          <w:cantSplit/>
          <w:trHeight w:val="240"/>
        </w:trPr>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4B3D21C5"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rPr>
                <w:rFonts w:ascii="Times New Roman" w:hAnsi="Times New Roman"/>
                <w:sz w:val="22"/>
              </w:rPr>
            </w:pPr>
            <w:r>
              <w:rPr>
                <w:rFonts w:ascii="Times New Roman" w:hAnsi="Times New Roman"/>
                <w:sz w:val="22"/>
              </w:rPr>
              <w:t>Hungary</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03456F4B"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HUN</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19CB32DE"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24</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236B1EFB"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307.621</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5F9053BB"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11.366</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3EE910E3"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3,7</w:t>
            </w:r>
          </w:p>
        </w:tc>
      </w:tr>
      <w:tr w:rsidR="00E44E47" w14:paraId="4A2245A8" w14:textId="77777777">
        <w:trPr>
          <w:cantSplit/>
          <w:trHeight w:val="240"/>
        </w:trPr>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57A6E393"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rPr>
                <w:rFonts w:ascii="Times New Roman" w:hAnsi="Times New Roman"/>
                <w:sz w:val="22"/>
              </w:rPr>
            </w:pPr>
            <w:r>
              <w:rPr>
                <w:rFonts w:ascii="Times New Roman" w:hAnsi="Times New Roman"/>
                <w:sz w:val="22"/>
              </w:rPr>
              <w:t>New Zealand</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387558D7"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NZL</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08DE132A"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3</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4A91EAAE"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26.000</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5AE4E66F"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5.332</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1A690645"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20,5</w:t>
            </w:r>
          </w:p>
        </w:tc>
      </w:tr>
      <w:tr w:rsidR="00E44E47" w14:paraId="5668EB5A" w14:textId="77777777">
        <w:trPr>
          <w:cantSplit/>
          <w:trHeight w:val="240"/>
        </w:trPr>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1FD7078A"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rPr>
                <w:rFonts w:ascii="Times New Roman" w:hAnsi="Times New Roman"/>
                <w:sz w:val="22"/>
              </w:rPr>
            </w:pPr>
            <w:r>
              <w:rPr>
                <w:rFonts w:ascii="Times New Roman" w:hAnsi="Times New Roman"/>
                <w:sz w:val="22"/>
              </w:rPr>
              <w:t>Australia</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1748F3E1"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AUS</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64C0C1CC"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1</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51D79EC0"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300 </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57F21E50"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89</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7E81D8D9"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29,7</w:t>
            </w:r>
          </w:p>
        </w:tc>
      </w:tr>
      <w:tr w:rsidR="00E44E47" w14:paraId="18105CA7" w14:textId="77777777">
        <w:trPr>
          <w:cantSplit/>
          <w:trHeight w:val="240"/>
        </w:trPr>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1219B28A"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rPr>
                <w:rFonts w:ascii="Times New Roman" w:hAnsi="Times New Roman"/>
                <w:sz w:val="22"/>
              </w:rPr>
            </w:pPr>
            <w:r>
              <w:rPr>
                <w:rFonts w:ascii="Times New Roman" w:hAnsi="Times New Roman"/>
                <w:sz w:val="22"/>
              </w:rPr>
              <w:t>South Africa</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7EE31F9C"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RSA</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6A40AED0"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8</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4E7F473D"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211.802</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03DCDBA9"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2.150</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4AE39678"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1,0</w:t>
            </w:r>
          </w:p>
        </w:tc>
      </w:tr>
      <w:tr w:rsidR="00E44E47" w14:paraId="6C0E5C0D" w14:textId="77777777">
        <w:trPr>
          <w:cantSplit/>
          <w:trHeight w:val="240"/>
        </w:trPr>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46BF2B17"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rPr>
                <w:rFonts w:ascii="Times New Roman" w:hAnsi="Times New Roman"/>
                <w:sz w:val="22"/>
              </w:rPr>
            </w:pPr>
            <w:r>
              <w:rPr>
                <w:rFonts w:ascii="Times New Roman" w:hAnsi="Times New Roman"/>
                <w:sz w:val="22"/>
              </w:rPr>
              <w:t>Singapore</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2EE4E294"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SIN</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1DD51DB6"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8</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13E18FB5"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86.079</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4F52DC42"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2.319</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38D8B116"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2,7</w:t>
            </w:r>
          </w:p>
        </w:tc>
      </w:tr>
      <w:tr w:rsidR="00E44E47" w14:paraId="056C2C39" w14:textId="77777777">
        <w:trPr>
          <w:cantSplit/>
          <w:trHeight w:val="240"/>
        </w:trPr>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7DEE4E5D"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rPr>
                <w:rFonts w:ascii="Times New Roman" w:hAnsi="Times New Roman"/>
                <w:sz w:val="22"/>
              </w:rPr>
            </w:pPr>
            <w:r>
              <w:rPr>
                <w:rFonts w:ascii="Times New Roman" w:hAnsi="Times New Roman"/>
                <w:sz w:val="22"/>
              </w:rPr>
              <w:t>Mexico</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3A413880"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MEX</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732163EF"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1</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6303B511"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18.600</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20464716"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720</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4321DEC6"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3,9</w:t>
            </w:r>
          </w:p>
        </w:tc>
      </w:tr>
      <w:tr w:rsidR="00E44E47" w14:paraId="5F2F9D1A" w14:textId="77777777">
        <w:trPr>
          <w:cantSplit/>
          <w:trHeight w:val="240"/>
        </w:trPr>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21E93577"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rPr>
                <w:rFonts w:ascii="Times New Roman" w:hAnsi="Times New Roman"/>
                <w:sz w:val="22"/>
              </w:rPr>
            </w:pPr>
            <w:r>
              <w:rPr>
                <w:rFonts w:ascii="Times New Roman" w:hAnsi="Times New Roman"/>
                <w:sz w:val="22"/>
              </w:rPr>
              <w:t>Estonia</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0AB4D6E6"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EST</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56A4DFAA"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5</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0E2559BF"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44.608</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49F0B7D2"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1.548</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32C8DF69"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3,5</w:t>
            </w:r>
          </w:p>
        </w:tc>
      </w:tr>
      <w:tr w:rsidR="00E44E47" w14:paraId="44FE5F17" w14:textId="77777777">
        <w:trPr>
          <w:cantSplit/>
          <w:trHeight w:val="240"/>
        </w:trPr>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40AAE61B"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rPr>
                <w:rFonts w:ascii="Times New Roman" w:hAnsi="Times New Roman"/>
                <w:sz w:val="22"/>
              </w:rPr>
            </w:pPr>
            <w:r>
              <w:rPr>
                <w:rFonts w:ascii="Times New Roman" w:hAnsi="Times New Roman"/>
                <w:sz w:val="22"/>
              </w:rPr>
              <w:t>Luxembourg</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774A76B7"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LUX</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7EB953AC"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2</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26CBDDCE"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4.674</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7608E619"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424</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14:paraId="4E704B1C"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9,1</w:t>
            </w:r>
          </w:p>
        </w:tc>
      </w:tr>
      <w:tr w:rsidR="00E44E47" w:rsidRPr="009B1F5C" w14:paraId="137C2091" w14:textId="77777777" w:rsidTr="001E27B6">
        <w:trPr>
          <w:cantSplit/>
          <w:trHeight w:val="240"/>
        </w:trPr>
        <w:tc>
          <w:tcPr>
            <w:tcW w:w="1554" w:type="dxa"/>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6D92E11A" w14:textId="77777777" w:rsidR="00E44E47" w:rsidRPr="009B1F5C"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rPr>
                <w:rFonts w:ascii="Times New Roman" w:hAnsi="Times New Roman"/>
                <w:sz w:val="22"/>
              </w:rPr>
            </w:pPr>
            <w:r w:rsidRPr="009B1F5C">
              <w:rPr>
                <w:rFonts w:ascii="Times New Roman" w:hAnsi="Times New Roman"/>
                <w:sz w:val="22"/>
              </w:rPr>
              <w:t>Greece</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36D283EE" w14:textId="77777777" w:rsidR="00E44E47" w:rsidRPr="009B1F5C"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sidRPr="009B1F5C">
              <w:rPr>
                <w:rFonts w:ascii="Times New Roman" w:hAnsi="Times New Roman"/>
                <w:sz w:val="22"/>
              </w:rPr>
              <w:t>GRE</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451C0113" w14:textId="77777777" w:rsidR="00E44E47" w:rsidRPr="009B1F5C"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sidRPr="009B1F5C">
              <w:rPr>
                <w:rFonts w:ascii="Times New Roman" w:hAnsi="Times New Roman"/>
                <w:sz w:val="22"/>
              </w:rPr>
              <w:t>5 </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5E6217E8" w14:textId="77777777" w:rsidR="00E44E47" w:rsidRPr="009B1F5C"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sidRPr="009B1F5C">
              <w:rPr>
                <w:rFonts w:ascii="Times New Roman" w:hAnsi="Times New Roman"/>
                <w:sz w:val="22"/>
              </w:rPr>
              <w:t>1.500</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743C0F99" w14:textId="77777777" w:rsidR="00E44E47" w:rsidRPr="009B1F5C"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sidRPr="009B1F5C">
              <w:rPr>
                <w:rFonts w:ascii="Times New Roman" w:hAnsi="Times New Roman"/>
                <w:sz w:val="22"/>
              </w:rPr>
              <w:t>284</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3F2F4523" w14:textId="77777777" w:rsidR="00E44E47" w:rsidRPr="009B1F5C"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sidRPr="009B1F5C">
              <w:rPr>
                <w:rFonts w:ascii="Times New Roman" w:hAnsi="Times New Roman"/>
                <w:sz w:val="22"/>
              </w:rPr>
              <w:t> 18,9</w:t>
            </w:r>
          </w:p>
        </w:tc>
      </w:tr>
      <w:tr w:rsidR="00E44E47" w14:paraId="1999595C" w14:textId="77777777" w:rsidTr="001E27B6">
        <w:trPr>
          <w:cantSplit/>
          <w:trHeight w:val="240"/>
        </w:trPr>
        <w:tc>
          <w:tcPr>
            <w:tcW w:w="1554" w:type="dxa"/>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1BFA0DC8"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rPr>
                <w:rFonts w:ascii="Times New Roman" w:hAnsi="Times New Roman"/>
                <w:sz w:val="22"/>
              </w:rPr>
            </w:pPr>
            <w:r>
              <w:rPr>
                <w:rFonts w:ascii="Times New Roman" w:hAnsi="Times New Roman"/>
                <w:sz w:val="22"/>
              </w:rPr>
              <w:t>Portugal</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62EF607C"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POR</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1455630B"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1</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2AC5695A"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8.900</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726758B1"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60</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01C26495"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0,7</w:t>
            </w:r>
          </w:p>
        </w:tc>
      </w:tr>
      <w:tr w:rsidR="00E44E47" w14:paraId="6E185E93" w14:textId="77777777" w:rsidTr="001E27B6">
        <w:trPr>
          <w:cantSplit/>
          <w:trHeight w:val="240"/>
        </w:trPr>
        <w:tc>
          <w:tcPr>
            <w:tcW w:w="1554" w:type="dxa"/>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2B05DEDD"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rPr>
                <w:rFonts w:ascii="Times New Roman" w:hAnsi="Times New Roman"/>
                <w:sz w:val="22"/>
              </w:rPr>
            </w:pPr>
            <w:r>
              <w:rPr>
                <w:rFonts w:ascii="Times New Roman" w:hAnsi="Times New Roman"/>
                <w:sz w:val="22"/>
              </w:rPr>
              <w:t xml:space="preserve">Indonesia </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1B4396DC"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IND</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0AFF2FD8"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 4</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7ADB349A"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4.053</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467DEE8F"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583</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14:paraId="6835AC1A" w14:textId="77777777" w:rsidR="00E44E47" w:rsidRDefault="00E44E4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jc w:val="center"/>
              <w:rPr>
                <w:rFonts w:ascii="Times New Roman" w:hAnsi="Times New Roman"/>
                <w:sz w:val="22"/>
              </w:rPr>
            </w:pPr>
            <w:r>
              <w:rPr>
                <w:rFonts w:ascii="Times New Roman" w:hAnsi="Times New Roman"/>
                <w:sz w:val="22"/>
              </w:rPr>
              <w:t>14.3</w:t>
            </w:r>
          </w:p>
        </w:tc>
      </w:tr>
      <w:tr w:rsidR="00E44E47" w14:paraId="13F5FB16" w14:textId="77777777">
        <w:trPr>
          <w:cantSplit/>
          <w:trHeight w:val="240"/>
        </w:trPr>
        <w:tc>
          <w:tcPr>
            <w:tcW w:w="1554" w:type="dxa"/>
            <w:tcBorders>
              <w:top w:val="single" w:sz="8" w:space="0" w:color="000000"/>
              <w:left w:val="single" w:sz="8" w:space="0" w:color="000000"/>
              <w:bottom w:val="single" w:sz="8" w:space="0" w:color="000000"/>
              <w:right w:val="single" w:sz="8" w:space="0" w:color="000000"/>
            </w:tcBorders>
            <w:shd w:val="clear" w:color="auto" w:fill="B0B3B2"/>
            <w:tcMar>
              <w:top w:w="20" w:type="dxa"/>
              <w:left w:w="20" w:type="dxa"/>
              <w:bottom w:w="20" w:type="dxa"/>
              <w:right w:w="20" w:type="dxa"/>
            </w:tcMar>
          </w:tcPr>
          <w:p w14:paraId="37F11448" w14:textId="77777777" w:rsidR="00E44E47" w:rsidRDefault="00E44E47">
            <w:pPr>
              <w:pStyle w:val="Heading2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spacing w:before="0" w:after="0" w:line="240" w:lineRule="auto"/>
              <w:jc w:val="center"/>
              <w:rPr>
                <w:sz w:val="22"/>
              </w:rPr>
            </w:pPr>
            <w:r>
              <w:rPr>
                <w:sz w:val="22"/>
              </w:rPr>
              <w:t>International</w:t>
            </w:r>
          </w:p>
        </w:tc>
        <w:tc>
          <w:tcPr>
            <w:tcW w:w="1554" w:type="dxa"/>
            <w:tcBorders>
              <w:top w:val="single" w:sz="8" w:space="0" w:color="000000"/>
              <w:left w:val="single" w:sz="8" w:space="0" w:color="000000"/>
              <w:bottom w:val="single" w:sz="8" w:space="0" w:color="000000"/>
              <w:right w:val="single" w:sz="8" w:space="0" w:color="000000"/>
            </w:tcBorders>
            <w:shd w:val="clear" w:color="auto" w:fill="B0B3B2"/>
            <w:tcMar>
              <w:top w:w="20" w:type="dxa"/>
              <w:left w:w="20" w:type="dxa"/>
              <w:bottom w:w="20" w:type="dxa"/>
              <w:right w:w="20" w:type="dxa"/>
            </w:tcMar>
          </w:tcPr>
          <w:p w14:paraId="36A3D0C5" w14:textId="77777777" w:rsidR="00E44E47" w:rsidRDefault="00E44E47">
            <w:pPr>
              <w:pStyle w:val="Heading2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spacing w:before="0" w:after="0" w:line="240" w:lineRule="auto"/>
              <w:jc w:val="center"/>
              <w:rPr>
                <w:sz w:val="22"/>
              </w:rPr>
            </w:pPr>
            <w:r>
              <w:rPr>
                <w:sz w:val="22"/>
              </w:rPr>
              <w:t>INT</w:t>
            </w:r>
          </w:p>
        </w:tc>
        <w:tc>
          <w:tcPr>
            <w:tcW w:w="1554" w:type="dxa"/>
            <w:tcBorders>
              <w:top w:val="single" w:sz="8" w:space="0" w:color="000000"/>
              <w:left w:val="single" w:sz="8" w:space="0" w:color="000000"/>
              <w:bottom w:val="single" w:sz="8" w:space="0" w:color="000000"/>
              <w:right w:val="single" w:sz="8" w:space="0" w:color="000000"/>
            </w:tcBorders>
            <w:shd w:val="clear" w:color="auto" w:fill="B0B3B2"/>
            <w:tcMar>
              <w:top w:w="20" w:type="dxa"/>
              <w:left w:w="20" w:type="dxa"/>
              <w:bottom w:w="20" w:type="dxa"/>
              <w:right w:w="20" w:type="dxa"/>
            </w:tcMar>
          </w:tcPr>
          <w:p w14:paraId="458CDB66" w14:textId="77777777" w:rsidR="00E44E47" w:rsidRDefault="00E44E47">
            <w:pPr>
              <w:pStyle w:val="Heading2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spacing w:before="0" w:after="0" w:line="240" w:lineRule="auto"/>
              <w:jc w:val="center"/>
              <w:rPr>
                <w:sz w:val="22"/>
              </w:rPr>
            </w:pPr>
            <w:r>
              <w:rPr>
                <w:sz w:val="22"/>
              </w:rPr>
              <w:t>183</w:t>
            </w:r>
          </w:p>
        </w:tc>
        <w:tc>
          <w:tcPr>
            <w:tcW w:w="1554" w:type="dxa"/>
            <w:tcBorders>
              <w:top w:val="single" w:sz="8" w:space="0" w:color="000000"/>
              <w:left w:val="single" w:sz="8" w:space="0" w:color="000000"/>
              <w:bottom w:val="single" w:sz="8" w:space="0" w:color="000000"/>
              <w:right w:val="single" w:sz="8" w:space="0" w:color="000000"/>
            </w:tcBorders>
            <w:shd w:val="clear" w:color="auto" w:fill="B0B3B2"/>
            <w:tcMar>
              <w:top w:w="20" w:type="dxa"/>
              <w:left w:w="20" w:type="dxa"/>
              <w:bottom w:w="20" w:type="dxa"/>
              <w:right w:w="20" w:type="dxa"/>
            </w:tcMar>
          </w:tcPr>
          <w:p w14:paraId="47C9BCFC" w14:textId="77777777" w:rsidR="00E44E47" w:rsidRDefault="00E44E47">
            <w:pPr>
              <w:pStyle w:val="Heading2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spacing w:before="0" w:after="0" w:line="240" w:lineRule="auto"/>
              <w:jc w:val="center"/>
              <w:rPr>
                <w:sz w:val="22"/>
              </w:rPr>
            </w:pPr>
            <w:r>
              <w:rPr>
                <w:sz w:val="22"/>
              </w:rPr>
              <w:t>1.303.239</w:t>
            </w:r>
          </w:p>
        </w:tc>
        <w:tc>
          <w:tcPr>
            <w:tcW w:w="1554" w:type="dxa"/>
            <w:tcBorders>
              <w:top w:val="single" w:sz="8" w:space="0" w:color="000000"/>
              <w:left w:val="single" w:sz="8" w:space="0" w:color="000000"/>
              <w:bottom w:val="single" w:sz="8" w:space="0" w:color="000000"/>
              <w:right w:val="single" w:sz="8" w:space="0" w:color="000000"/>
            </w:tcBorders>
            <w:shd w:val="clear" w:color="auto" w:fill="B0B3B2"/>
            <w:tcMar>
              <w:top w:w="20" w:type="dxa"/>
              <w:left w:w="20" w:type="dxa"/>
              <w:bottom w:w="20" w:type="dxa"/>
              <w:right w:w="20" w:type="dxa"/>
            </w:tcMar>
          </w:tcPr>
          <w:p w14:paraId="2163DCBA" w14:textId="77777777" w:rsidR="00E44E47" w:rsidRDefault="00E44E47">
            <w:pPr>
              <w:pStyle w:val="Heading2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spacing w:before="0" w:after="0" w:line="240" w:lineRule="auto"/>
              <w:jc w:val="center"/>
              <w:rPr>
                <w:sz w:val="22"/>
              </w:rPr>
            </w:pPr>
            <w:r>
              <w:rPr>
                <w:sz w:val="22"/>
              </w:rPr>
              <w:t>63.527</w:t>
            </w:r>
          </w:p>
        </w:tc>
        <w:tc>
          <w:tcPr>
            <w:tcW w:w="1554" w:type="dxa"/>
            <w:tcBorders>
              <w:top w:val="single" w:sz="8" w:space="0" w:color="000000"/>
              <w:left w:val="single" w:sz="8" w:space="0" w:color="000000"/>
              <w:bottom w:val="single" w:sz="8" w:space="0" w:color="000000"/>
              <w:right w:val="single" w:sz="8" w:space="0" w:color="000000"/>
            </w:tcBorders>
            <w:shd w:val="clear" w:color="auto" w:fill="B0B3B2"/>
            <w:tcMar>
              <w:top w:w="20" w:type="dxa"/>
              <w:left w:w="20" w:type="dxa"/>
              <w:bottom w:w="20" w:type="dxa"/>
              <w:right w:w="20" w:type="dxa"/>
            </w:tcMar>
          </w:tcPr>
          <w:p w14:paraId="0F17827F" w14:textId="77777777" w:rsidR="00E44E47" w:rsidRDefault="00E44E47">
            <w:pPr>
              <w:pStyle w:val="Heading2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s>
              <w:spacing w:before="0" w:after="0" w:line="240" w:lineRule="auto"/>
              <w:jc w:val="center"/>
              <w:rPr>
                <w:sz w:val="22"/>
              </w:rPr>
            </w:pPr>
            <w:r>
              <w:rPr>
                <w:sz w:val="22"/>
              </w:rPr>
              <w:t>4.9</w:t>
            </w:r>
          </w:p>
        </w:tc>
      </w:tr>
    </w:tbl>
    <w:p w14:paraId="5EAE3044" w14:textId="77777777" w:rsidR="00E44E47" w:rsidRDefault="00E44E47">
      <w:pPr>
        <w:pStyle w:val="TableNormal1"/>
        <w:spacing w:line="480" w:lineRule="auto"/>
      </w:pPr>
      <w:r>
        <w:t>Source: Fueglistaller et al., 2009, p.6</w:t>
      </w:r>
    </w:p>
    <w:p w14:paraId="5B7E8029" w14:textId="77777777" w:rsidR="00E44E47" w:rsidRDefault="00E44E47">
      <w:pPr>
        <w:pStyle w:val="BodyText1"/>
        <w:spacing w:line="480" w:lineRule="auto"/>
      </w:pPr>
    </w:p>
    <w:p w14:paraId="1F078E79" w14:textId="77777777" w:rsidR="00E44E47" w:rsidRDefault="00E44E47" w:rsidP="001E27B6">
      <w:pPr>
        <w:pStyle w:val="BodyText1"/>
        <w:spacing w:line="480" w:lineRule="auto"/>
      </w:pPr>
      <w:r>
        <w:t xml:space="preserve">In 2008 Greece participated for the first time in the survey with a response rate of 18,9% from five universities. The mean age of the respondents was 23.2 years old and more females took </w:t>
      </w:r>
      <w:r>
        <w:lastRenderedPageBreak/>
        <w:t xml:space="preserve">part (63,0%) in the survey than males (37,0%). Most of the students were bachelor students majoring in business, followed by students majoring in education (teachers) and social sciences. 29,1% of the students worked 40 hours per week as employees. </w:t>
      </w:r>
      <w:r w:rsidRPr="001A4C3F">
        <w:t>PhD students and females are in the Greek sample over-represented and student of natural sciences are under-represented in comparison to the international sample</w:t>
      </w:r>
      <w:r>
        <w:t xml:space="preserve"> (Fueglistaller et al., 2009)</w:t>
      </w:r>
      <w:r w:rsidRPr="001A4C3F">
        <w:t xml:space="preserve">. </w:t>
      </w:r>
      <w:r>
        <w:t>As far as the family background is concerned 43,2% of the students report that their father has always been an entrepreneur (16,2% report the same for their mother) whereas 36,3% report that their father has never been an entrepreneur (65,8% report the same for their mother).</w:t>
      </w:r>
      <w:r w:rsidRPr="001A4C3F">
        <w:t xml:space="preserve"> </w:t>
      </w:r>
    </w:p>
    <w:p w14:paraId="7FF168CF" w14:textId="77777777" w:rsidR="00E44E47" w:rsidRDefault="00E44E47">
      <w:pPr>
        <w:pStyle w:val="BodyText1"/>
        <w:spacing w:line="480" w:lineRule="auto"/>
      </w:pPr>
      <w:r>
        <w:lastRenderedPageBreak/>
        <w:t>The following table shows sample characteristics in Greece and internationally.</w:t>
      </w:r>
    </w:p>
    <w:p w14:paraId="6A3688FA" w14:textId="77777777" w:rsidR="00CD5F83" w:rsidRDefault="00CD5F83" w:rsidP="001E27B6">
      <w:pPr>
        <w:pStyle w:val="TableNormal1"/>
        <w:spacing w:line="480" w:lineRule="auto"/>
      </w:pPr>
    </w:p>
    <w:p w14:paraId="4931CADE" w14:textId="77777777" w:rsidR="00CD5F83" w:rsidRDefault="00CD5F83" w:rsidP="001E27B6">
      <w:pPr>
        <w:pStyle w:val="TableNormal1"/>
        <w:spacing w:line="480" w:lineRule="auto"/>
      </w:pPr>
    </w:p>
    <w:p w14:paraId="16407DA5" w14:textId="77777777" w:rsidR="00CD5F83" w:rsidRDefault="00CD5F83" w:rsidP="001E27B6">
      <w:pPr>
        <w:pStyle w:val="TableNormal1"/>
        <w:spacing w:line="480" w:lineRule="auto"/>
      </w:pPr>
    </w:p>
    <w:p w14:paraId="4320D1FF" w14:textId="77777777" w:rsidR="00CD5F83" w:rsidRDefault="00CD5F83" w:rsidP="001E27B6">
      <w:pPr>
        <w:pStyle w:val="TableNormal1"/>
        <w:spacing w:line="480" w:lineRule="auto"/>
      </w:pPr>
    </w:p>
    <w:p w14:paraId="5D25002C" w14:textId="77777777" w:rsidR="00CD5F83" w:rsidRDefault="00CD5F83" w:rsidP="001E27B6">
      <w:pPr>
        <w:pStyle w:val="TableNormal1"/>
        <w:spacing w:line="480" w:lineRule="auto"/>
      </w:pPr>
    </w:p>
    <w:p w14:paraId="6F847E55" w14:textId="77777777" w:rsidR="00CD5F83" w:rsidRDefault="00CD5F83" w:rsidP="001E27B6">
      <w:pPr>
        <w:pStyle w:val="TableNormal1"/>
        <w:spacing w:line="480" w:lineRule="auto"/>
      </w:pPr>
    </w:p>
    <w:p w14:paraId="6B4EB785" w14:textId="77777777" w:rsidR="00E44E47" w:rsidRDefault="00E44E47" w:rsidP="001E27B6">
      <w:pPr>
        <w:pStyle w:val="TableNormal1"/>
        <w:spacing w:line="480" w:lineRule="auto"/>
      </w:pPr>
      <w:r>
        <w:t>Table 2: Sample characteristics</w:t>
      </w:r>
    </w:p>
    <w:tbl>
      <w:tblPr>
        <w:tblW w:w="9789" w:type="dxa"/>
        <w:tblInd w:w="100" w:type="dxa"/>
        <w:shd w:val="clear" w:color="auto" w:fill="FFFFFF"/>
        <w:tblLayout w:type="fixed"/>
        <w:tblLook w:val="0000" w:firstRow="0" w:lastRow="0" w:firstColumn="0" w:lastColumn="0" w:noHBand="0" w:noVBand="0"/>
      </w:tblPr>
      <w:tblGrid>
        <w:gridCol w:w="712"/>
        <w:gridCol w:w="886"/>
        <w:gridCol w:w="812"/>
        <w:gridCol w:w="708"/>
        <w:gridCol w:w="993"/>
        <w:gridCol w:w="883"/>
        <w:gridCol w:w="747"/>
        <w:gridCol w:w="768"/>
        <w:gridCol w:w="882"/>
        <w:gridCol w:w="799"/>
        <w:gridCol w:w="799"/>
        <w:gridCol w:w="800"/>
      </w:tblGrid>
      <w:tr w:rsidR="00E44E47" w14:paraId="50E3955E" w14:textId="77777777" w:rsidTr="001E27B6">
        <w:trPr>
          <w:cantSplit/>
          <w:trHeight w:val="300"/>
          <w:tblHeader/>
        </w:trPr>
        <w:tc>
          <w:tcPr>
            <w:tcW w:w="712"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14:paraId="45E35FEE" w14:textId="77777777" w:rsidR="00E44E47" w:rsidRPr="001A4C3F" w:rsidRDefault="00E44E47" w:rsidP="001E27B6">
            <w:pPr>
              <w:pStyle w:val="Heading2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spacing w:after="0"/>
              <w:ind w:left="360"/>
              <w:rPr>
                <w:b/>
              </w:rPr>
            </w:pPr>
          </w:p>
        </w:tc>
        <w:tc>
          <w:tcPr>
            <w:tcW w:w="2406" w:type="dxa"/>
            <w:gridSpan w:val="3"/>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14:paraId="3EE3F59E" w14:textId="77777777" w:rsidR="00E44E47" w:rsidRPr="008F0A60" w:rsidRDefault="00E44E47" w:rsidP="001E27B6">
            <w:pPr>
              <w:pStyle w:val="BodyText1"/>
              <w:tabs>
                <w:tab w:val="clear" w:pos="567"/>
              </w:tabs>
              <w:spacing w:after="0"/>
              <w:ind w:firstLine="0"/>
              <w:jc w:val="center"/>
              <w:rPr>
                <w:rStyle w:val="Strong"/>
              </w:rPr>
            </w:pPr>
            <w:r w:rsidRPr="008F0A60">
              <w:rPr>
                <w:rStyle w:val="Strong"/>
              </w:rPr>
              <w:t>Level of study (%)</w:t>
            </w:r>
          </w:p>
        </w:tc>
        <w:tc>
          <w:tcPr>
            <w:tcW w:w="993"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14:paraId="4A52852A" w14:textId="77777777" w:rsidR="00E44E47" w:rsidRPr="008F0A60" w:rsidRDefault="00E44E47" w:rsidP="001E27B6">
            <w:pPr>
              <w:pStyle w:val="BodyText1"/>
              <w:tabs>
                <w:tab w:val="clear" w:pos="567"/>
              </w:tabs>
              <w:spacing w:after="0"/>
              <w:ind w:firstLine="0"/>
              <w:jc w:val="center"/>
              <w:rPr>
                <w:rStyle w:val="Strong"/>
              </w:rPr>
            </w:pPr>
          </w:p>
        </w:tc>
        <w:tc>
          <w:tcPr>
            <w:tcW w:w="883"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14:paraId="5ACB8322" w14:textId="77777777" w:rsidR="00E44E47" w:rsidRPr="008F0A60" w:rsidRDefault="00E44E47" w:rsidP="001E27B6">
            <w:pPr>
              <w:pStyle w:val="BodyText1"/>
              <w:tabs>
                <w:tab w:val="clear" w:pos="567"/>
              </w:tabs>
              <w:spacing w:after="0"/>
              <w:ind w:firstLine="0"/>
              <w:jc w:val="center"/>
              <w:rPr>
                <w:rStyle w:val="Strong"/>
              </w:rPr>
            </w:pPr>
          </w:p>
        </w:tc>
        <w:tc>
          <w:tcPr>
            <w:tcW w:w="1515" w:type="dxa"/>
            <w:gridSpan w:val="2"/>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14:paraId="4C729840" w14:textId="77777777" w:rsidR="00E44E47" w:rsidRPr="008F0A60" w:rsidRDefault="00E44E47" w:rsidP="001E27B6">
            <w:pPr>
              <w:pStyle w:val="BodyText1"/>
              <w:tabs>
                <w:tab w:val="clear" w:pos="567"/>
              </w:tabs>
              <w:spacing w:after="0"/>
              <w:ind w:firstLine="0"/>
              <w:jc w:val="center"/>
              <w:rPr>
                <w:rStyle w:val="Strong"/>
              </w:rPr>
            </w:pPr>
            <w:r w:rsidRPr="008F0A60">
              <w:rPr>
                <w:rStyle w:val="Strong"/>
              </w:rPr>
              <w:t>Gender (%)</w:t>
            </w:r>
          </w:p>
        </w:tc>
        <w:tc>
          <w:tcPr>
            <w:tcW w:w="3280" w:type="dxa"/>
            <w:gridSpan w:val="4"/>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14:paraId="6347B47A" w14:textId="77777777" w:rsidR="00E44E47" w:rsidRPr="008F0A60" w:rsidRDefault="00E44E47" w:rsidP="001E27B6">
            <w:pPr>
              <w:pStyle w:val="BodyText1"/>
              <w:tabs>
                <w:tab w:val="clear" w:pos="567"/>
              </w:tabs>
              <w:spacing w:after="0"/>
              <w:ind w:firstLine="0"/>
              <w:jc w:val="center"/>
              <w:rPr>
                <w:rStyle w:val="Strong"/>
              </w:rPr>
            </w:pPr>
            <w:r w:rsidRPr="008F0A60">
              <w:rPr>
                <w:rStyle w:val="Strong"/>
              </w:rPr>
              <w:t>Field of study (%)</w:t>
            </w:r>
          </w:p>
        </w:tc>
      </w:tr>
      <w:tr w:rsidR="00E44E47" w14:paraId="7CDEEC3D" w14:textId="77777777" w:rsidTr="001E27B6">
        <w:trPr>
          <w:cantSplit/>
          <w:trHeight w:val="1098"/>
        </w:trPr>
        <w:tc>
          <w:tcPr>
            <w:tcW w:w="712" w:type="dxa"/>
            <w:tcBorders>
              <w:top w:val="single" w:sz="8" w:space="0" w:color="000000"/>
              <w:left w:val="single" w:sz="8" w:space="0" w:color="000000"/>
              <w:bottom w:val="single" w:sz="16" w:space="0" w:color="FF0000"/>
              <w:right w:val="single" w:sz="8" w:space="0" w:color="000000"/>
            </w:tcBorders>
            <w:shd w:val="clear" w:color="auto" w:fill="FFFFFF"/>
            <w:tcMar>
              <w:top w:w="0" w:type="dxa"/>
              <w:left w:w="0" w:type="dxa"/>
              <w:bottom w:w="0" w:type="dxa"/>
              <w:right w:w="0" w:type="dxa"/>
            </w:tcMar>
          </w:tcPr>
          <w:p w14:paraId="45E62A50" w14:textId="77777777" w:rsidR="00E44E47" w:rsidRPr="001A4C3F"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spacing w:after="0"/>
              <w:jc w:val="center"/>
              <w:rPr>
                <w:b/>
              </w:rPr>
            </w:pPr>
          </w:p>
        </w:tc>
        <w:tc>
          <w:tcPr>
            <w:tcW w:w="886" w:type="dxa"/>
            <w:tcBorders>
              <w:top w:val="single" w:sz="8" w:space="0" w:color="000000"/>
              <w:left w:val="single" w:sz="8" w:space="0" w:color="000000"/>
              <w:bottom w:val="single" w:sz="16" w:space="0" w:color="FF0000"/>
              <w:right w:val="single" w:sz="8" w:space="0" w:color="000000"/>
            </w:tcBorders>
            <w:shd w:val="clear" w:color="auto" w:fill="FFFFFF"/>
            <w:tcMar>
              <w:top w:w="0" w:type="dxa"/>
              <w:left w:w="0" w:type="dxa"/>
              <w:bottom w:w="0" w:type="dxa"/>
              <w:right w:w="0" w:type="dxa"/>
            </w:tcMar>
          </w:tcPr>
          <w:p w14:paraId="29F21FDF" w14:textId="77777777" w:rsidR="00E44E47" w:rsidRPr="001A4C3F"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s>
              <w:spacing w:after="0"/>
              <w:jc w:val="center"/>
              <w:rPr>
                <w:b/>
                <w:sz w:val="22"/>
              </w:rPr>
            </w:pPr>
            <w:r w:rsidRPr="001A4C3F">
              <w:rPr>
                <w:b/>
                <w:sz w:val="22"/>
              </w:rPr>
              <w:t>Bachelor</w:t>
            </w:r>
          </w:p>
        </w:tc>
        <w:tc>
          <w:tcPr>
            <w:tcW w:w="812" w:type="dxa"/>
            <w:tcBorders>
              <w:top w:val="single" w:sz="8" w:space="0" w:color="000000"/>
              <w:left w:val="single" w:sz="8" w:space="0" w:color="000000"/>
              <w:bottom w:val="single" w:sz="16" w:space="0" w:color="FF0000"/>
              <w:right w:val="single" w:sz="8" w:space="0" w:color="000000"/>
            </w:tcBorders>
            <w:shd w:val="clear" w:color="auto" w:fill="FFFFFF"/>
            <w:tcMar>
              <w:top w:w="0" w:type="dxa"/>
              <w:left w:w="0" w:type="dxa"/>
              <w:bottom w:w="0" w:type="dxa"/>
              <w:right w:w="0" w:type="dxa"/>
            </w:tcMar>
          </w:tcPr>
          <w:p w14:paraId="48BD7B90" w14:textId="77777777" w:rsidR="00E44E47" w:rsidRPr="001A4C3F"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s>
              <w:spacing w:after="0"/>
              <w:jc w:val="center"/>
              <w:rPr>
                <w:b/>
                <w:sz w:val="22"/>
              </w:rPr>
            </w:pPr>
            <w:r w:rsidRPr="001A4C3F">
              <w:rPr>
                <w:b/>
                <w:sz w:val="22"/>
              </w:rPr>
              <w:t>Master</w:t>
            </w:r>
          </w:p>
        </w:tc>
        <w:tc>
          <w:tcPr>
            <w:tcW w:w="708" w:type="dxa"/>
            <w:tcBorders>
              <w:top w:val="single" w:sz="8" w:space="0" w:color="000000"/>
              <w:left w:val="single" w:sz="8" w:space="0" w:color="000000"/>
              <w:bottom w:val="single" w:sz="16" w:space="0" w:color="FF0000"/>
              <w:right w:val="single" w:sz="8" w:space="0" w:color="000000"/>
            </w:tcBorders>
            <w:shd w:val="clear" w:color="auto" w:fill="FFFFFF"/>
            <w:tcMar>
              <w:top w:w="0" w:type="dxa"/>
              <w:left w:w="0" w:type="dxa"/>
              <w:bottom w:w="0" w:type="dxa"/>
              <w:right w:w="0" w:type="dxa"/>
            </w:tcMar>
          </w:tcPr>
          <w:p w14:paraId="283A1D14" w14:textId="77777777" w:rsidR="00E44E47" w:rsidRPr="001A4C3F"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s>
              <w:spacing w:after="0"/>
              <w:jc w:val="center"/>
              <w:rPr>
                <w:b/>
                <w:sz w:val="22"/>
              </w:rPr>
            </w:pPr>
            <w:r w:rsidRPr="001A4C3F">
              <w:rPr>
                <w:b/>
                <w:sz w:val="22"/>
              </w:rPr>
              <w:t>PhD</w:t>
            </w:r>
          </w:p>
        </w:tc>
        <w:tc>
          <w:tcPr>
            <w:tcW w:w="993" w:type="dxa"/>
            <w:tcBorders>
              <w:top w:val="single" w:sz="8" w:space="0" w:color="000000"/>
              <w:left w:val="single" w:sz="8" w:space="0" w:color="000000"/>
              <w:bottom w:val="single" w:sz="16" w:space="0" w:color="FF0000"/>
              <w:right w:val="single" w:sz="8" w:space="0" w:color="000000"/>
            </w:tcBorders>
            <w:shd w:val="clear" w:color="auto" w:fill="FFFFFF"/>
            <w:tcMar>
              <w:top w:w="0" w:type="dxa"/>
              <w:left w:w="0" w:type="dxa"/>
              <w:bottom w:w="0" w:type="dxa"/>
              <w:right w:w="0" w:type="dxa"/>
            </w:tcMar>
          </w:tcPr>
          <w:p w14:paraId="587A52F8" w14:textId="77777777" w:rsidR="00E44E47" w:rsidRPr="001A4C3F"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s>
              <w:spacing w:after="0"/>
              <w:jc w:val="center"/>
              <w:rPr>
                <w:b/>
                <w:sz w:val="22"/>
              </w:rPr>
            </w:pPr>
            <w:r w:rsidRPr="001A4C3F">
              <w:rPr>
                <w:b/>
                <w:sz w:val="22"/>
              </w:rPr>
              <w:t>Average age</w:t>
            </w:r>
          </w:p>
        </w:tc>
        <w:tc>
          <w:tcPr>
            <w:tcW w:w="883" w:type="dxa"/>
            <w:tcBorders>
              <w:top w:val="single" w:sz="8" w:space="0" w:color="000000"/>
              <w:left w:val="single" w:sz="8" w:space="0" w:color="000000"/>
              <w:bottom w:val="single" w:sz="16" w:space="0" w:color="FF0000"/>
              <w:right w:val="single" w:sz="8" w:space="0" w:color="000000"/>
            </w:tcBorders>
            <w:shd w:val="clear" w:color="auto" w:fill="FFFFFF"/>
            <w:tcMar>
              <w:top w:w="0" w:type="dxa"/>
              <w:left w:w="0" w:type="dxa"/>
              <w:bottom w:w="0" w:type="dxa"/>
              <w:right w:w="0" w:type="dxa"/>
            </w:tcMar>
          </w:tcPr>
          <w:p w14:paraId="67CDD19A" w14:textId="77777777" w:rsidR="00E44E47" w:rsidRPr="001A4C3F"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s>
              <w:spacing w:after="0"/>
              <w:jc w:val="center"/>
              <w:rPr>
                <w:b/>
                <w:sz w:val="22"/>
              </w:rPr>
            </w:pPr>
            <w:r w:rsidRPr="001A4C3F">
              <w:rPr>
                <w:b/>
                <w:sz w:val="22"/>
              </w:rPr>
              <w:t>Average study year</w:t>
            </w:r>
          </w:p>
        </w:tc>
        <w:tc>
          <w:tcPr>
            <w:tcW w:w="747" w:type="dxa"/>
            <w:tcBorders>
              <w:top w:val="single" w:sz="8" w:space="0" w:color="000000"/>
              <w:left w:val="single" w:sz="8" w:space="0" w:color="000000"/>
              <w:bottom w:val="single" w:sz="16" w:space="0" w:color="FF0000"/>
              <w:right w:val="single" w:sz="8" w:space="0" w:color="000000"/>
            </w:tcBorders>
            <w:shd w:val="clear" w:color="auto" w:fill="FFFFFF"/>
            <w:tcMar>
              <w:top w:w="0" w:type="dxa"/>
              <w:left w:w="0" w:type="dxa"/>
              <w:bottom w:w="0" w:type="dxa"/>
              <w:right w:w="0" w:type="dxa"/>
            </w:tcMar>
          </w:tcPr>
          <w:p w14:paraId="5DEEF528" w14:textId="77777777" w:rsidR="00E44E47" w:rsidRPr="001A4C3F"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s>
              <w:spacing w:after="0"/>
              <w:jc w:val="center"/>
              <w:rPr>
                <w:b/>
                <w:sz w:val="22"/>
              </w:rPr>
            </w:pPr>
            <w:r w:rsidRPr="001A4C3F">
              <w:rPr>
                <w:b/>
                <w:sz w:val="22"/>
              </w:rPr>
              <w:t>Male</w:t>
            </w:r>
          </w:p>
        </w:tc>
        <w:tc>
          <w:tcPr>
            <w:tcW w:w="768" w:type="dxa"/>
            <w:tcBorders>
              <w:top w:val="single" w:sz="8" w:space="0" w:color="000000"/>
              <w:left w:val="single" w:sz="8" w:space="0" w:color="000000"/>
              <w:bottom w:val="single" w:sz="16" w:space="0" w:color="FF0000"/>
              <w:right w:val="single" w:sz="8" w:space="0" w:color="000000"/>
            </w:tcBorders>
            <w:shd w:val="clear" w:color="auto" w:fill="FFFFFF"/>
            <w:tcMar>
              <w:top w:w="0" w:type="dxa"/>
              <w:left w:w="0" w:type="dxa"/>
              <w:bottom w:w="0" w:type="dxa"/>
              <w:right w:w="0" w:type="dxa"/>
            </w:tcMar>
          </w:tcPr>
          <w:p w14:paraId="333FF52B" w14:textId="77777777" w:rsidR="00E44E47" w:rsidRPr="001A4C3F"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s>
              <w:spacing w:after="0"/>
              <w:jc w:val="center"/>
              <w:rPr>
                <w:b/>
                <w:sz w:val="22"/>
              </w:rPr>
            </w:pPr>
            <w:r w:rsidRPr="001A4C3F">
              <w:rPr>
                <w:b/>
                <w:sz w:val="22"/>
              </w:rPr>
              <w:t>Female</w:t>
            </w:r>
          </w:p>
        </w:tc>
        <w:tc>
          <w:tcPr>
            <w:tcW w:w="882" w:type="dxa"/>
            <w:tcBorders>
              <w:top w:val="single" w:sz="8" w:space="0" w:color="000000"/>
              <w:left w:val="single" w:sz="8" w:space="0" w:color="000000"/>
              <w:bottom w:val="single" w:sz="16" w:space="0" w:color="FF0000"/>
              <w:right w:val="single" w:sz="8" w:space="0" w:color="000000"/>
            </w:tcBorders>
            <w:shd w:val="clear" w:color="auto" w:fill="FFFFFF"/>
            <w:tcMar>
              <w:top w:w="0" w:type="dxa"/>
              <w:left w:w="0" w:type="dxa"/>
              <w:bottom w:w="0" w:type="dxa"/>
              <w:right w:w="0" w:type="dxa"/>
            </w:tcMar>
          </w:tcPr>
          <w:p w14:paraId="37AD5334" w14:textId="77777777" w:rsidR="00E44E47" w:rsidRPr="001A4C3F"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s>
              <w:spacing w:after="0"/>
              <w:jc w:val="center"/>
              <w:rPr>
                <w:b/>
                <w:sz w:val="22"/>
              </w:rPr>
            </w:pPr>
            <w:r w:rsidRPr="001A4C3F">
              <w:rPr>
                <w:b/>
                <w:sz w:val="22"/>
              </w:rPr>
              <w:t>Business related studies</w:t>
            </w:r>
          </w:p>
        </w:tc>
        <w:tc>
          <w:tcPr>
            <w:tcW w:w="799" w:type="dxa"/>
            <w:tcBorders>
              <w:top w:val="single" w:sz="8" w:space="0" w:color="000000"/>
              <w:left w:val="single" w:sz="8" w:space="0" w:color="000000"/>
              <w:bottom w:val="single" w:sz="16" w:space="0" w:color="FF0000"/>
              <w:right w:val="single" w:sz="8" w:space="0" w:color="000000"/>
            </w:tcBorders>
            <w:shd w:val="clear" w:color="auto" w:fill="FFFFFF"/>
            <w:tcMar>
              <w:top w:w="0" w:type="dxa"/>
              <w:left w:w="0" w:type="dxa"/>
              <w:bottom w:w="0" w:type="dxa"/>
              <w:right w:w="0" w:type="dxa"/>
            </w:tcMar>
          </w:tcPr>
          <w:p w14:paraId="0F5DD0E7" w14:textId="77777777" w:rsidR="00E44E47" w:rsidRPr="001A4C3F"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s>
              <w:spacing w:after="0"/>
              <w:jc w:val="center"/>
              <w:rPr>
                <w:b/>
                <w:sz w:val="22"/>
              </w:rPr>
            </w:pPr>
            <w:r w:rsidRPr="001A4C3F">
              <w:rPr>
                <w:b/>
                <w:sz w:val="22"/>
              </w:rPr>
              <w:t>Natural sciences</w:t>
            </w:r>
          </w:p>
        </w:tc>
        <w:tc>
          <w:tcPr>
            <w:tcW w:w="799" w:type="dxa"/>
            <w:tcBorders>
              <w:top w:val="single" w:sz="8" w:space="0" w:color="000000"/>
              <w:left w:val="single" w:sz="8" w:space="0" w:color="000000"/>
              <w:bottom w:val="single" w:sz="16" w:space="0" w:color="FF0000"/>
              <w:right w:val="single" w:sz="8" w:space="0" w:color="000000"/>
            </w:tcBorders>
            <w:shd w:val="clear" w:color="auto" w:fill="FFFFFF"/>
            <w:tcMar>
              <w:top w:w="0" w:type="dxa"/>
              <w:left w:w="0" w:type="dxa"/>
              <w:bottom w:w="0" w:type="dxa"/>
              <w:right w:w="0" w:type="dxa"/>
            </w:tcMar>
          </w:tcPr>
          <w:p w14:paraId="1D23EDAF" w14:textId="77777777" w:rsidR="00E44E47" w:rsidRPr="001A4C3F"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s>
              <w:spacing w:after="0"/>
              <w:jc w:val="center"/>
              <w:rPr>
                <w:b/>
                <w:sz w:val="22"/>
              </w:rPr>
            </w:pPr>
            <w:r w:rsidRPr="001A4C3F">
              <w:rPr>
                <w:b/>
                <w:sz w:val="22"/>
              </w:rPr>
              <w:t>Social sciences</w:t>
            </w:r>
            <w:r>
              <w:rPr>
                <w:rStyle w:val="FootnoteReference"/>
                <w:b/>
                <w:sz w:val="22"/>
              </w:rPr>
              <w:footnoteReference w:id="1"/>
            </w:r>
          </w:p>
        </w:tc>
        <w:tc>
          <w:tcPr>
            <w:tcW w:w="800" w:type="dxa"/>
            <w:tcBorders>
              <w:top w:val="single" w:sz="8" w:space="0" w:color="000000"/>
              <w:left w:val="single" w:sz="8" w:space="0" w:color="000000"/>
              <w:bottom w:val="single" w:sz="16" w:space="0" w:color="FF0000"/>
              <w:right w:val="single" w:sz="8" w:space="0" w:color="000000"/>
            </w:tcBorders>
            <w:shd w:val="clear" w:color="auto" w:fill="FFFFFF"/>
            <w:tcMar>
              <w:top w:w="0" w:type="dxa"/>
              <w:left w:w="0" w:type="dxa"/>
              <w:bottom w:w="0" w:type="dxa"/>
              <w:right w:w="0" w:type="dxa"/>
            </w:tcMar>
          </w:tcPr>
          <w:p w14:paraId="06621C28" w14:textId="77777777" w:rsidR="00E44E47" w:rsidRPr="001A4C3F"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s>
              <w:spacing w:after="0"/>
              <w:jc w:val="center"/>
              <w:rPr>
                <w:b/>
                <w:sz w:val="22"/>
              </w:rPr>
            </w:pPr>
            <w:r w:rsidRPr="001A4C3F">
              <w:rPr>
                <w:b/>
                <w:sz w:val="22"/>
              </w:rPr>
              <w:t>Other</w:t>
            </w:r>
          </w:p>
        </w:tc>
      </w:tr>
      <w:tr w:rsidR="00E44E47" w14:paraId="639FC8A9" w14:textId="77777777" w:rsidTr="001E27B6">
        <w:trPr>
          <w:cantSplit/>
          <w:trHeight w:val="300"/>
        </w:trPr>
        <w:tc>
          <w:tcPr>
            <w:tcW w:w="712" w:type="dxa"/>
            <w:tcBorders>
              <w:top w:val="single" w:sz="16" w:space="0" w:color="FF0000"/>
              <w:left w:val="single" w:sz="16" w:space="0" w:color="FF0000"/>
              <w:bottom w:val="single" w:sz="16" w:space="0" w:color="FF0000"/>
              <w:right w:val="single" w:sz="8" w:space="0" w:color="000000"/>
            </w:tcBorders>
            <w:shd w:val="clear" w:color="auto" w:fill="FFFFFF"/>
            <w:tcMar>
              <w:top w:w="100" w:type="dxa"/>
              <w:left w:w="100" w:type="dxa"/>
              <w:bottom w:w="100" w:type="dxa"/>
              <w:right w:w="100" w:type="dxa"/>
            </w:tcMar>
          </w:tcPr>
          <w:p w14:paraId="0F19EBD4"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spacing w:after="60"/>
              <w:jc w:val="center"/>
            </w:pPr>
            <w:r>
              <w:t>GRE</w:t>
            </w:r>
          </w:p>
        </w:tc>
        <w:tc>
          <w:tcPr>
            <w:tcW w:w="886" w:type="dxa"/>
            <w:tcBorders>
              <w:top w:val="single" w:sz="16" w:space="0" w:color="FF0000"/>
              <w:left w:val="single" w:sz="8" w:space="0" w:color="000000"/>
              <w:bottom w:val="single" w:sz="16" w:space="0" w:color="FF0000"/>
              <w:right w:val="single" w:sz="8" w:space="0" w:color="000000"/>
            </w:tcBorders>
            <w:shd w:val="clear" w:color="auto" w:fill="FFFFFF"/>
            <w:tcMar>
              <w:top w:w="100" w:type="dxa"/>
              <w:left w:w="100" w:type="dxa"/>
              <w:bottom w:w="100" w:type="dxa"/>
              <w:right w:w="100" w:type="dxa"/>
            </w:tcMar>
          </w:tcPr>
          <w:p w14:paraId="7078EDAB"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s>
              <w:spacing w:after="60"/>
              <w:jc w:val="center"/>
            </w:pPr>
            <w:r>
              <w:t>61,6</w:t>
            </w:r>
          </w:p>
        </w:tc>
        <w:tc>
          <w:tcPr>
            <w:tcW w:w="812" w:type="dxa"/>
            <w:tcBorders>
              <w:top w:val="single" w:sz="16" w:space="0" w:color="FF0000"/>
              <w:left w:val="single" w:sz="8" w:space="0" w:color="000000"/>
              <w:bottom w:val="single" w:sz="16" w:space="0" w:color="FF0000"/>
              <w:right w:val="single" w:sz="8" w:space="0" w:color="000000"/>
            </w:tcBorders>
            <w:shd w:val="clear" w:color="auto" w:fill="FFFFFF"/>
            <w:tcMar>
              <w:top w:w="100" w:type="dxa"/>
              <w:left w:w="100" w:type="dxa"/>
              <w:bottom w:w="100" w:type="dxa"/>
              <w:right w:w="100" w:type="dxa"/>
            </w:tcMar>
          </w:tcPr>
          <w:p w14:paraId="6A42A82A"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s>
              <w:spacing w:after="60"/>
              <w:jc w:val="center"/>
            </w:pPr>
            <w:r>
              <w:t>21,5</w:t>
            </w:r>
          </w:p>
        </w:tc>
        <w:tc>
          <w:tcPr>
            <w:tcW w:w="708" w:type="dxa"/>
            <w:tcBorders>
              <w:top w:val="single" w:sz="16" w:space="0" w:color="FF0000"/>
              <w:left w:val="single" w:sz="8" w:space="0" w:color="000000"/>
              <w:bottom w:val="single" w:sz="16" w:space="0" w:color="FF0000"/>
              <w:right w:val="single" w:sz="8" w:space="0" w:color="000000"/>
            </w:tcBorders>
            <w:shd w:val="clear" w:color="auto" w:fill="FFFFFF"/>
            <w:tcMar>
              <w:top w:w="100" w:type="dxa"/>
              <w:left w:w="100" w:type="dxa"/>
              <w:bottom w:w="100" w:type="dxa"/>
              <w:right w:w="100" w:type="dxa"/>
            </w:tcMar>
          </w:tcPr>
          <w:p w14:paraId="1A3A3498"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s>
              <w:spacing w:after="60"/>
              <w:jc w:val="center"/>
            </w:pPr>
            <w:r>
              <w:t>16,9</w:t>
            </w:r>
          </w:p>
        </w:tc>
        <w:tc>
          <w:tcPr>
            <w:tcW w:w="993" w:type="dxa"/>
            <w:tcBorders>
              <w:top w:val="single" w:sz="16" w:space="0" w:color="FF0000"/>
              <w:left w:val="single" w:sz="8" w:space="0" w:color="000000"/>
              <w:bottom w:val="single" w:sz="16" w:space="0" w:color="FF0000"/>
              <w:right w:val="single" w:sz="8" w:space="0" w:color="000000"/>
            </w:tcBorders>
            <w:shd w:val="clear" w:color="auto" w:fill="FFFFFF"/>
            <w:tcMar>
              <w:top w:w="100" w:type="dxa"/>
              <w:left w:w="100" w:type="dxa"/>
              <w:bottom w:w="100" w:type="dxa"/>
              <w:right w:w="100" w:type="dxa"/>
            </w:tcMar>
          </w:tcPr>
          <w:p w14:paraId="46005CD2"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s>
              <w:spacing w:after="60"/>
              <w:jc w:val="center"/>
            </w:pPr>
            <w:r>
              <w:t>23.20</w:t>
            </w:r>
          </w:p>
        </w:tc>
        <w:tc>
          <w:tcPr>
            <w:tcW w:w="883" w:type="dxa"/>
            <w:tcBorders>
              <w:top w:val="single" w:sz="16" w:space="0" w:color="FF0000"/>
              <w:left w:val="single" w:sz="8" w:space="0" w:color="000000"/>
              <w:bottom w:val="single" w:sz="16" w:space="0" w:color="FF0000"/>
              <w:right w:val="single" w:sz="8" w:space="0" w:color="000000"/>
            </w:tcBorders>
            <w:shd w:val="clear" w:color="auto" w:fill="FFFFFF"/>
            <w:tcMar>
              <w:top w:w="100" w:type="dxa"/>
              <w:left w:w="100" w:type="dxa"/>
              <w:bottom w:w="100" w:type="dxa"/>
              <w:right w:w="100" w:type="dxa"/>
            </w:tcMar>
          </w:tcPr>
          <w:p w14:paraId="16F5C792"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s>
              <w:spacing w:after="60"/>
              <w:jc w:val="center"/>
            </w:pPr>
            <w:r>
              <w:t>4.38</w:t>
            </w:r>
          </w:p>
        </w:tc>
        <w:tc>
          <w:tcPr>
            <w:tcW w:w="747" w:type="dxa"/>
            <w:tcBorders>
              <w:top w:val="single" w:sz="16" w:space="0" w:color="FF0000"/>
              <w:left w:val="single" w:sz="8" w:space="0" w:color="000000"/>
              <w:bottom w:val="single" w:sz="16" w:space="0" w:color="FF0000"/>
              <w:right w:val="single" w:sz="8" w:space="0" w:color="000000"/>
            </w:tcBorders>
            <w:shd w:val="clear" w:color="auto" w:fill="FFFFFF"/>
            <w:tcMar>
              <w:top w:w="100" w:type="dxa"/>
              <w:left w:w="100" w:type="dxa"/>
              <w:bottom w:w="100" w:type="dxa"/>
              <w:right w:w="100" w:type="dxa"/>
            </w:tcMar>
          </w:tcPr>
          <w:p w14:paraId="6DF5F95D"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s>
              <w:spacing w:after="60"/>
              <w:jc w:val="center"/>
            </w:pPr>
            <w:r>
              <w:t>37,0</w:t>
            </w:r>
          </w:p>
        </w:tc>
        <w:tc>
          <w:tcPr>
            <w:tcW w:w="768" w:type="dxa"/>
            <w:tcBorders>
              <w:top w:val="single" w:sz="16" w:space="0" w:color="FF0000"/>
              <w:left w:val="single" w:sz="8" w:space="0" w:color="000000"/>
              <w:bottom w:val="single" w:sz="16" w:space="0" w:color="FF0000"/>
              <w:right w:val="single" w:sz="8" w:space="0" w:color="000000"/>
            </w:tcBorders>
            <w:shd w:val="clear" w:color="auto" w:fill="FFFFFF"/>
            <w:tcMar>
              <w:top w:w="100" w:type="dxa"/>
              <w:left w:w="100" w:type="dxa"/>
              <w:bottom w:w="100" w:type="dxa"/>
              <w:right w:w="100" w:type="dxa"/>
            </w:tcMar>
          </w:tcPr>
          <w:p w14:paraId="106C5003"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s>
              <w:spacing w:after="60"/>
              <w:jc w:val="center"/>
            </w:pPr>
            <w:r>
              <w:t>63,0</w:t>
            </w:r>
          </w:p>
        </w:tc>
        <w:tc>
          <w:tcPr>
            <w:tcW w:w="882" w:type="dxa"/>
            <w:tcBorders>
              <w:top w:val="single" w:sz="16" w:space="0" w:color="FF0000"/>
              <w:left w:val="single" w:sz="8" w:space="0" w:color="000000"/>
              <w:bottom w:val="single" w:sz="16" w:space="0" w:color="FF0000"/>
              <w:right w:val="single" w:sz="8" w:space="0" w:color="000000"/>
            </w:tcBorders>
            <w:shd w:val="clear" w:color="auto" w:fill="FFFFFF"/>
            <w:tcMar>
              <w:top w:w="100" w:type="dxa"/>
              <w:left w:w="100" w:type="dxa"/>
              <w:bottom w:w="100" w:type="dxa"/>
              <w:right w:w="100" w:type="dxa"/>
            </w:tcMar>
          </w:tcPr>
          <w:p w14:paraId="264633DF"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s>
              <w:spacing w:after="60"/>
              <w:jc w:val="center"/>
            </w:pPr>
            <w:r>
              <w:t>43,0</w:t>
            </w:r>
          </w:p>
        </w:tc>
        <w:tc>
          <w:tcPr>
            <w:tcW w:w="799" w:type="dxa"/>
            <w:tcBorders>
              <w:top w:val="single" w:sz="16" w:space="0" w:color="FF0000"/>
              <w:left w:val="single" w:sz="8" w:space="0" w:color="000000"/>
              <w:bottom w:val="single" w:sz="16" w:space="0" w:color="FF0000"/>
              <w:right w:val="single" w:sz="8" w:space="0" w:color="000000"/>
            </w:tcBorders>
            <w:shd w:val="clear" w:color="auto" w:fill="FFFFFF"/>
            <w:tcMar>
              <w:top w:w="100" w:type="dxa"/>
              <w:left w:w="100" w:type="dxa"/>
              <w:bottom w:w="100" w:type="dxa"/>
              <w:right w:w="100" w:type="dxa"/>
            </w:tcMar>
          </w:tcPr>
          <w:p w14:paraId="6E40AF00"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s>
              <w:spacing w:after="60"/>
              <w:jc w:val="center"/>
            </w:pPr>
            <w:r>
              <w:t>3,2</w:t>
            </w:r>
          </w:p>
        </w:tc>
        <w:tc>
          <w:tcPr>
            <w:tcW w:w="799" w:type="dxa"/>
            <w:tcBorders>
              <w:top w:val="single" w:sz="16" w:space="0" w:color="FF0000"/>
              <w:left w:val="single" w:sz="8" w:space="0" w:color="000000"/>
              <w:bottom w:val="single" w:sz="16" w:space="0" w:color="FF0000"/>
              <w:right w:val="single" w:sz="8" w:space="0" w:color="000000"/>
            </w:tcBorders>
            <w:shd w:val="clear" w:color="auto" w:fill="FFFFFF"/>
            <w:tcMar>
              <w:top w:w="100" w:type="dxa"/>
              <w:left w:w="100" w:type="dxa"/>
              <w:bottom w:w="100" w:type="dxa"/>
              <w:right w:w="100" w:type="dxa"/>
            </w:tcMar>
          </w:tcPr>
          <w:p w14:paraId="42868DA8"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s>
              <w:spacing w:after="60"/>
              <w:jc w:val="center"/>
            </w:pPr>
            <w:r>
              <w:t>43,7</w:t>
            </w:r>
          </w:p>
        </w:tc>
        <w:tc>
          <w:tcPr>
            <w:tcW w:w="800" w:type="dxa"/>
            <w:tcBorders>
              <w:top w:val="single" w:sz="16" w:space="0" w:color="FF0000"/>
              <w:left w:val="single" w:sz="8" w:space="0" w:color="000000"/>
              <w:bottom w:val="single" w:sz="16" w:space="0" w:color="FF0000"/>
              <w:right w:val="single" w:sz="16" w:space="0" w:color="FF0000"/>
            </w:tcBorders>
            <w:shd w:val="clear" w:color="auto" w:fill="FFFFFF"/>
            <w:tcMar>
              <w:top w:w="100" w:type="dxa"/>
              <w:left w:w="100" w:type="dxa"/>
              <w:bottom w:w="100" w:type="dxa"/>
              <w:right w:w="100" w:type="dxa"/>
            </w:tcMar>
          </w:tcPr>
          <w:p w14:paraId="3EF54D35"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s>
              <w:spacing w:after="60"/>
              <w:jc w:val="center"/>
            </w:pPr>
            <w:r>
              <w:t>10,2</w:t>
            </w:r>
          </w:p>
        </w:tc>
      </w:tr>
      <w:tr w:rsidR="00E44E47" w14:paraId="071E38AE" w14:textId="77777777" w:rsidTr="001E27B6">
        <w:trPr>
          <w:cantSplit/>
          <w:trHeight w:val="290"/>
        </w:trPr>
        <w:tc>
          <w:tcPr>
            <w:tcW w:w="712" w:type="dxa"/>
            <w:tcBorders>
              <w:top w:val="single" w:sz="16" w:space="0" w:color="FF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3E1F681"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spacing w:after="60"/>
              <w:jc w:val="center"/>
              <w:rPr>
                <w:rFonts w:ascii="Times New Roman Bold" w:hAnsi="Times New Roman Bold"/>
              </w:rPr>
            </w:pPr>
            <w:r>
              <w:rPr>
                <w:rFonts w:ascii="Times New Roman Bold" w:hAnsi="Times New Roman Bold"/>
              </w:rPr>
              <w:t>INT</w:t>
            </w:r>
          </w:p>
        </w:tc>
        <w:tc>
          <w:tcPr>
            <w:tcW w:w="886" w:type="dxa"/>
            <w:tcBorders>
              <w:top w:val="single" w:sz="16" w:space="0" w:color="FF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EBA770D"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s>
              <w:spacing w:after="60"/>
              <w:jc w:val="center"/>
              <w:rPr>
                <w:rFonts w:ascii="Times New Roman Bold" w:hAnsi="Times New Roman Bold"/>
              </w:rPr>
            </w:pPr>
            <w:r>
              <w:rPr>
                <w:rFonts w:ascii="Times New Roman Bold" w:hAnsi="Times New Roman Bold"/>
              </w:rPr>
              <w:t>68,4</w:t>
            </w:r>
          </w:p>
        </w:tc>
        <w:tc>
          <w:tcPr>
            <w:tcW w:w="812" w:type="dxa"/>
            <w:tcBorders>
              <w:top w:val="single" w:sz="16" w:space="0" w:color="FF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275EC71"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s>
              <w:spacing w:after="60"/>
              <w:jc w:val="center"/>
              <w:rPr>
                <w:rFonts w:ascii="Times New Roman Bold" w:hAnsi="Times New Roman Bold"/>
              </w:rPr>
            </w:pPr>
            <w:r>
              <w:rPr>
                <w:rFonts w:ascii="Times New Roman Bold" w:hAnsi="Times New Roman Bold"/>
              </w:rPr>
              <w:t>27,4</w:t>
            </w:r>
          </w:p>
        </w:tc>
        <w:tc>
          <w:tcPr>
            <w:tcW w:w="708" w:type="dxa"/>
            <w:tcBorders>
              <w:top w:val="single" w:sz="16" w:space="0" w:color="FF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0FC5FCD"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s>
              <w:spacing w:after="60"/>
              <w:jc w:val="center"/>
              <w:rPr>
                <w:rFonts w:ascii="Times New Roman Bold" w:hAnsi="Times New Roman Bold"/>
              </w:rPr>
            </w:pPr>
            <w:r>
              <w:rPr>
                <w:rFonts w:ascii="Times New Roman Bold" w:hAnsi="Times New Roman Bold"/>
              </w:rPr>
              <w:t>4,1</w:t>
            </w:r>
          </w:p>
        </w:tc>
        <w:tc>
          <w:tcPr>
            <w:tcW w:w="993" w:type="dxa"/>
            <w:tcBorders>
              <w:top w:val="single" w:sz="16" w:space="0" w:color="FF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CF41085"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s>
              <w:spacing w:after="60"/>
              <w:jc w:val="center"/>
              <w:rPr>
                <w:rFonts w:ascii="Times New Roman Bold" w:hAnsi="Times New Roman Bold"/>
              </w:rPr>
            </w:pPr>
            <w:r>
              <w:rPr>
                <w:rFonts w:ascii="Times New Roman Bold" w:hAnsi="Times New Roman Bold"/>
              </w:rPr>
              <w:t>23.39</w:t>
            </w:r>
          </w:p>
        </w:tc>
        <w:tc>
          <w:tcPr>
            <w:tcW w:w="883" w:type="dxa"/>
            <w:tcBorders>
              <w:top w:val="single" w:sz="16" w:space="0" w:color="FF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A2A7804"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s>
              <w:spacing w:after="60"/>
              <w:jc w:val="center"/>
              <w:rPr>
                <w:rFonts w:ascii="Times New Roman Bold" w:hAnsi="Times New Roman Bold"/>
              </w:rPr>
            </w:pPr>
            <w:r>
              <w:rPr>
                <w:rFonts w:ascii="Times New Roman Bold" w:hAnsi="Times New Roman Bold"/>
              </w:rPr>
              <w:t>5.68</w:t>
            </w:r>
          </w:p>
        </w:tc>
        <w:tc>
          <w:tcPr>
            <w:tcW w:w="747" w:type="dxa"/>
            <w:tcBorders>
              <w:top w:val="single" w:sz="16" w:space="0" w:color="FF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A4ADFB0"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s>
              <w:spacing w:after="60"/>
              <w:jc w:val="center"/>
              <w:rPr>
                <w:rFonts w:ascii="Times New Roman Bold" w:hAnsi="Times New Roman Bold"/>
              </w:rPr>
            </w:pPr>
            <w:r>
              <w:rPr>
                <w:rFonts w:ascii="Times New Roman Bold" w:hAnsi="Times New Roman Bold"/>
              </w:rPr>
              <w:t>46,6</w:t>
            </w:r>
          </w:p>
        </w:tc>
        <w:tc>
          <w:tcPr>
            <w:tcW w:w="768" w:type="dxa"/>
            <w:tcBorders>
              <w:top w:val="single" w:sz="16" w:space="0" w:color="FF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5741930"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s>
              <w:spacing w:after="60"/>
              <w:jc w:val="center"/>
              <w:rPr>
                <w:rFonts w:ascii="Times New Roman Bold" w:hAnsi="Times New Roman Bold"/>
              </w:rPr>
            </w:pPr>
            <w:r>
              <w:rPr>
                <w:rFonts w:ascii="Times New Roman Bold" w:hAnsi="Times New Roman Bold"/>
              </w:rPr>
              <w:t>53,4</w:t>
            </w:r>
          </w:p>
        </w:tc>
        <w:tc>
          <w:tcPr>
            <w:tcW w:w="882" w:type="dxa"/>
            <w:tcBorders>
              <w:top w:val="single" w:sz="16" w:space="0" w:color="FF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1F70D66"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s>
              <w:spacing w:after="60"/>
              <w:jc w:val="center"/>
              <w:rPr>
                <w:rFonts w:ascii="Times New Roman Bold" w:hAnsi="Times New Roman Bold"/>
              </w:rPr>
            </w:pPr>
            <w:r>
              <w:rPr>
                <w:rFonts w:ascii="Times New Roman Bold" w:hAnsi="Times New Roman Bold"/>
              </w:rPr>
              <w:t>36,0</w:t>
            </w:r>
          </w:p>
        </w:tc>
        <w:tc>
          <w:tcPr>
            <w:tcW w:w="799" w:type="dxa"/>
            <w:tcBorders>
              <w:top w:val="single" w:sz="16" w:space="0" w:color="FF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DC9B60E"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s>
              <w:spacing w:after="60"/>
              <w:jc w:val="center"/>
              <w:rPr>
                <w:rFonts w:ascii="Times New Roman Bold" w:hAnsi="Times New Roman Bold"/>
              </w:rPr>
            </w:pPr>
            <w:r>
              <w:rPr>
                <w:rFonts w:ascii="Times New Roman Bold" w:hAnsi="Times New Roman Bold"/>
              </w:rPr>
              <w:t>19,8</w:t>
            </w:r>
          </w:p>
        </w:tc>
        <w:tc>
          <w:tcPr>
            <w:tcW w:w="799" w:type="dxa"/>
            <w:tcBorders>
              <w:top w:val="single" w:sz="16" w:space="0" w:color="FF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E5A132C"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s>
              <w:spacing w:after="60"/>
              <w:jc w:val="center"/>
              <w:rPr>
                <w:rFonts w:ascii="Times New Roman Bold" w:hAnsi="Times New Roman Bold"/>
              </w:rPr>
            </w:pPr>
            <w:r>
              <w:rPr>
                <w:rFonts w:ascii="Times New Roman Bold" w:hAnsi="Times New Roman Bold"/>
              </w:rPr>
              <w:t>33,2</w:t>
            </w:r>
          </w:p>
        </w:tc>
        <w:tc>
          <w:tcPr>
            <w:tcW w:w="800" w:type="dxa"/>
            <w:tcBorders>
              <w:top w:val="single" w:sz="16" w:space="0" w:color="FF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09E61E3" w14:textId="77777777" w:rsidR="00E44E47" w:rsidRDefault="00E44E47" w:rsidP="001E27B6">
            <w:pPr>
              <w:pStyle w:val="TablesFigure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s>
              <w:spacing w:after="60"/>
              <w:jc w:val="center"/>
              <w:rPr>
                <w:rFonts w:ascii="Times New Roman Bold" w:hAnsi="Times New Roman Bold"/>
              </w:rPr>
            </w:pPr>
            <w:r>
              <w:rPr>
                <w:rFonts w:ascii="Times New Roman Bold" w:hAnsi="Times New Roman Bold"/>
              </w:rPr>
              <w:t>11,0</w:t>
            </w:r>
          </w:p>
        </w:tc>
      </w:tr>
    </w:tbl>
    <w:p w14:paraId="2D711E63" w14:textId="77777777" w:rsidR="00E44E47" w:rsidRDefault="00E44E47" w:rsidP="001E27B6">
      <w:pPr>
        <w:pStyle w:val="TableNormal1"/>
        <w:spacing w:line="480" w:lineRule="auto"/>
      </w:pPr>
      <w:r>
        <w:t>Source: adapted from Fueglistaller et al., 2009</w:t>
      </w:r>
    </w:p>
    <w:p w14:paraId="67A79820" w14:textId="77777777" w:rsidR="00E44E47" w:rsidRPr="00AB3386" w:rsidRDefault="00E44E47" w:rsidP="00CE5C94">
      <w:pPr>
        <w:pStyle w:val="Heading1"/>
      </w:pPr>
      <w:r w:rsidRPr="00AB3386">
        <w:lastRenderedPageBreak/>
        <w:t>Results</w:t>
      </w:r>
    </w:p>
    <w:p w14:paraId="2383ED80" w14:textId="77777777" w:rsidR="00E44E47" w:rsidRPr="00AB3386" w:rsidRDefault="00E44E47" w:rsidP="00CE5C94">
      <w:pPr>
        <w:pStyle w:val="Heading2"/>
      </w:pPr>
      <w:r w:rsidRPr="00AB3386">
        <w:t xml:space="preserve"> Future career aspirations</w:t>
      </w:r>
    </w:p>
    <w:p w14:paraId="5083CEE9" w14:textId="0CFC3EED" w:rsidR="00E44E47" w:rsidRDefault="00E44E47" w:rsidP="00632253">
      <w:pPr>
        <w:pStyle w:val="BodyText1"/>
        <w:spacing w:line="480" w:lineRule="auto"/>
      </w:pPr>
      <w:r>
        <w:t xml:space="preserve">Students’ future career aspirations were examined by asking them where they would like to work directly after their studies (&lt; 5 years) and after a few years of work experience (&gt;5 years). </w:t>
      </w:r>
    </w:p>
    <w:p w14:paraId="6BA59250" w14:textId="4973CEC8" w:rsidR="00E44E47" w:rsidRDefault="00E44E47" w:rsidP="001E27B6">
      <w:pPr>
        <w:pStyle w:val="TableNormal1"/>
        <w:spacing w:line="480" w:lineRule="auto"/>
      </w:pPr>
      <w:r>
        <w:t>Table 3: Future career aspirations</w:t>
      </w:r>
      <w:r w:rsidR="00651664">
        <w:t xml:space="preserve"> in Greece</w:t>
      </w:r>
    </w:p>
    <w:tbl>
      <w:tblPr>
        <w:tblW w:w="9612" w:type="dxa"/>
        <w:tblInd w:w="40" w:type="dxa"/>
        <w:shd w:val="clear" w:color="auto" w:fill="FFFFFF"/>
        <w:tblLayout w:type="fixed"/>
        <w:tblLook w:val="0000" w:firstRow="0" w:lastRow="0" w:firstColumn="0" w:lastColumn="0" w:noHBand="0" w:noVBand="0"/>
      </w:tblPr>
      <w:tblGrid>
        <w:gridCol w:w="5778"/>
        <w:gridCol w:w="976"/>
        <w:gridCol w:w="976"/>
        <w:gridCol w:w="917"/>
        <w:gridCol w:w="965"/>
      </w:tblGrid>
      <w:tr w:rsidR="00E44E47" w14:paraId="6CFA089A" w14:textId="77777777" w:rsidTr="001E27B6">
        <w:trPr>
          <w:cantSplit/>
          <w:trHeight w:val="720"/>
          <w:tblHeader/>
        </w:trPr>
        <w:tc>
          <w:tcPr>
            <w:tcW w:w="5778" w:type="dxa"/>
            <w:tcBorders>
              <w:top w:val="single" w:sz="8" w:space="0" w:color="000000"/>
              <w:left w:val="single" w:sz="8" w:space="0" w:color="000000"/>
              <w:bottom w:val="single" w:sz="8" w:space="0" w:color="000000"/>
              <w:right w:val="single" w:sz="8" w:space="0" w:color="000000"/>
            </w:tcBorders>
            <w:shd w:val="clear" w:color="auto" w:fill="B0B3B2"/>
            <w:tcMar>
              <w:top w:w="40" w:type="dxa"/>
              <w:left w:w="40" w:type="dxa"/>
              <w:bottom w:w="40" w:type="dxa"/>
              <w:right w:w="40" w:type="dxa"/>
            </w:tcMar>
          </w:tcPr>
          <w:p w14:paraId="49EB06D1" w14:textId="77777777" w:rsidR="00E44E47" w:rsidRPr="00AB3386" w:rsidRDefault="00E44E47" w:rsidP="001E27B6">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spacing w:after="0"/>
              <w:ind w:left="360"/>
              <w:rPr>
                <w:b/>
              </w:rPr>
            </w:pPr>
          </w:p>
        </w:tc>
        <w:tc>
          <w:tcPr>
            <w:tcW w:w="1952" w:type="dxa"/>
            <w:gridSpan w:val="2"/>
            <w:tcBorders>
              <w:top w:val="single" w:sz="8" w:space="0" w:color="000000"/>
              <w:left w:val="single" w:sz="8" w:space="0" w:color="000000"/>
              <w:bottom w:val="single" w:sz="8" w:space="0" w:color="000000"/>
              <w:right w:val="single" w:sz="8" w:space="0" w:color="000000"/>
            </w:tcBorders>
            <w:shd w:val="clear" w:color="auto" w:fill="B0B3B2"/>
            <w:tcMar>
              <w:top w:w="40" w:type="dxa"/>
              <w:left w:w="40" w:type="dxa"/>
              <w:bottom w:w="40" w:type="dxa"/>
              <w:right w:w="40" w:type="dxa"/>
            </w:tcMar>
          </w:tcPr>
          <w:p w14:paraId="58714E3A" w14:textId="77777777" w:rsidR="00E44E47" w:rsidRPr="00996E6D" w:rsidRDefault="00E44E47" w:rsidP="001E27B6">
            <w:pPr>
              <w:pStyle w:val="BodyText1"/>
              <w:tabs>
                <w:tab w:val="clear" w:pos="567"/>
              </w:tabs>
              <w:spacing w:after="0"/>
              <w:ind w:firstLine="0"/>
              <w:jc w:val="center"/>
              <w:rPr>
                <w:rStyle w:val="Strong"/>
              </w:rPr>
            </w:pPr>
            <w:r w:rsidRPr="00996E6D">
              <w:rPr>
                <w:rStyle w:val="Strong"/>
              </w:rPr>
              <w:t>directly after studies (%)</w:t>
            </w:r>
          </w:p>
        </w:tc>
        <w:tc>
          <w:tcPr>
            <w:tcW w:w="1882" w:type="dxa"/>
            <w:gridSpan w:val="2"/>
            <w:tcBorders>
              <w:top w:val="single" w:sz="8" w:space="0" w:color="000000"/>
              <w:left w:val="single" w:sz="8" w:space="0" w:color="000000"/>
              <w:bottom w:val="single" w:sz="8" w:space="0" w:color="000000"/>
              <w:right w:val="single" w:sz="8" w:space="0" w:color="000000"/>
            </w:tcBorders>
            <w:shd w:val="clear" w:color="auto" w:fill="B0B3B2"/>
            <w:tcMar>
              <w:top w:w="40" w:type="dxa"/>
              <w:left w:w="40" w:type="dxa"/>
              <w:bottom w:w="40" w:type="dxa"/>
              <w:right w:w="40" w:type="dxa"/>
            </w:tcMar>
          </w:tcPr>
          <w:p w14:paraId="0DD2D9CB" w14:textId="77777777" w:rsidR="00E44E47" w:rsidRPr="00996E6D" w:rsidRDefault="00E44E47" w:rsidP="001E27B6">
            <w:pPr>
              <w:pStyle w:val="BodyText1"/>
              <w:tabs>
                <w:tab w:val="clear" w:pos="567"/>
              </w:tabs>
              <w:spacing w:after="0"/>
              <w:ind w:firstLine="0"/>
              <w:jc w:val="center"/>
              <w:rPr>
                <w:rStyle w:val="Strong"/>
              </w:rPr>
            </w:pPr>
            <w:r w:rsidRPr="00996E6D">
              <w:rPr>
                <w:rStyle w:val="Strong"/>
              </w:rPr>
              <w:t>five years after graduation (%)</w:t>
            </w:r>
          </w:p>
        </w:tc>
      </w:tr>
      <w:tr w:rsidR="00E44E47" w14:paraId="6421DE57" w14:textId="77777777" w:rsidTr="001E27B6">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4F28DD34" w14:textId="77777777" w:rsidR="00E44E47" w:rsidRPr="00AB3386" w:rsidRDefault="00E44E47"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rPr>
                <w:b/>
              </w:rPr>
            </w:pP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6DBAE509" w14:textId="77777777" w:rsidR="00E44E47" w:rsidRPr="00996E6D" w:rsidRDefault="00E44E47"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rPr>
                <w:rStyle w:val="Strong"/>
              </w:rPr>
            </w:pPr>
            <w:r w:rsidRPr="00996E6D">
              <w:rPr>
                <w:rStyle w:val="Strong"/>
              </w:rPr>
              <w:t>Male</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35F17F9C" w14:textId="77777777" w:rsidR="00E44E47" w:rsidRPr="00996E6D" w:rsidRDefault="00E44E47"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rPr>
                <w:rStyle w:val="Strong"/>
              </w:rPr>
            </w:pPr>
            <w:r w:rsidRPr="00996E6D">
              <w:rPr>
                <w:rStyle w:val="Strong"/>
              </w:rPr>
              <w:t>Female</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0CB94889" w14:textId="77777777" w:rsidR="00E44E47" w:rsidRPr="00996E6D" w:rsidRDefault="00E44E47"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rPr>
                <w:rStyle w:val="Strong"/>
              </w:rPr>
            </w:pPr>
            <w:r w:rsidRPr="00996E6D">
              <w:rPr>
                <w:rStyle w:val="Strong"/>
              </w:rPr>
              <w:t>Male</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3B206079" w14:textId="77777777" w:rsidR="00E44E47" w:rsidRPr="00996E6D" w:rsidRDefault="00E44E47"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rPr>
                <w:rStyle w:val="Strong"/>
              </w:rPr>
            </w:pPr>
            <w:r w:rsidRPr="00996E6D">
              <w:rPr>
                <w:rStyle w:val="Strong"/>
              </w:rPr>
              <w:t>Female</w:t>
            </w:r>
          </w:p>
        </w:tc>
      </w:tr>
      <w:tr w:rsidR="00693221" w14:paraId="4DE5C0DA" w14:textId="77777777" w:rsidTr="001E27B6">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025BAE63" w14:textId="77777777" w:rsidR="00693221"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Working in a micro-enterprise (1-9 employees)</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123DCC55" w14:textId="69B4DA00"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9.7</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67D48D7B" w14:textId="02B9B4DD"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4.0</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604485CB" w14:textId="5416AE07"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1.0</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3FCD9BFB" w14:textId="161D86F0"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1.7</w:t>
            </w:r>
          </w:p>
        </w:tc>
      </w:tr>
      <w:tr w:rsidR="00693221" w14:paraId="3322507B" w14:textId="77777777" w:rsidTr="001E27B6">
        <w:trPr>
          <w:cantSplit/>
          <w:trHeight w:val="30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02244EC7" w14:textId="77777777" w:rsidR="00693221"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Working in a small enterprise (10-49 employees)</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45EEEB21" w14:textId="5C56B373"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3.9</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79BF2BBA" w14:textId="7C300225"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12.4</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35FD6E24" w14:textId="203FD8D4"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1.9</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56772063" w14:textId="347E579B"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0.0</w:t>
            </w:r>
          </w:p>
        </w:tc>
      </w:tr>
      <w:tr w:rsidR="00693221" w14:paraId="7CC4F4C0" w14:textId="77777777" w:rsidTr="001E27B6">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46764258" w14:textId="77777777" w:rsidR="00693221"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Working in a medium-sized enterprise (50-249 employees)</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41DC04A2" w14:textId="361D92CD"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24.3</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30AA8C73" w14:textId="2ED19ACF"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14.1</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19DAEA33" w14:textId="623A16E0"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3.9</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7E5778DF" w14:textId="4CF79A45"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3.4</w:t>
            </w:r>
          </w:p>
        </w:tc>
      </w:tr>
      <w:tr w:rsidR="00693221" w14:paraId="3A0887FD" w14:textId="77777777" w:rsidTr="001E27B6">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2AEE5FC4" w14:textId="77777777" w:rsidR="00693221"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Working in a large company (more than 250 employees)</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15DC98FB" w14:textId="05432B0B"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12.6</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4AE58031" w14:textId="5D7D11D6"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11.9</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6173BBAE" w14:textId="11F053FA"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17.5</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2FF3E0EC" w14:textId="5D82EDEB"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4.5</w:t>
            </w:r>
          </w:p>
        </w:tc>
      </w:tr>
      <w:tr w:rsidR="00693221" w14:paraId="37A075AD" w14:textId="77777777" w:rsidTr="001E27B6">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7455CEF9" w14:textId="77777777" w:rsidR="00693221"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Working as a researcher at a university / technical college</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1AF20D09" w14:textId="099BFFD7"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6.8</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52EADF5F" w14:textId="1C7999C8"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6.8</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178815D5" w14:textId="186B9CCF"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10.7</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5ABA4972" w14:textId="7CE4DEEF"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9.0</w:t>
            </w:r>
          </w:p>
        </w:tc>
      </w:tr>
      <w:tr w:rsidR="00693221" w14:paraId="4D427587" w14:textId="77777777" w:rsidTr="001E27B6">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21CF50D5" w14:textId="77777777" w:rsidR="00693221"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Working in the civil service</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295CACD5" w14:textId="65C6C983"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12.6</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635F3CB8" w14:textId="6B06893C"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26.0</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57A95AC6" w14:textId="443354B8"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10.7</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170C4868" w14:textId="146ECF6D"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37.6</w:t>
            </w:r>
          </w:p>
        </w:tc>
      </w:tr>
      <w:tr w:rsidR="00693221" w14:paraId="0A3E8080" w14:textId="77777777" w:rsidTr="001E27B6">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09A39B48" w14:textId="77777777" w:rsidR="00693221"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lastRenderedPageBreak/>
              <w:t>Continuing the family / parental business</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6488C776" w14:textId="0D4FD5C2"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7.8</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6E58DD72" w14:textId="7BBEEDFB"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4.0</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6234479D" w14:textId="70FE4216"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1.9</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0AAC2CC7" w14:textId="08925341"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2.2</w:t>
            </w:r>
          </w:p>
        </w:tc>
      </w:tr>
      <w:tr w:rsidR="00693221" w14:paraId="305601DC" w14:textId="77777777" w:rsidTr="001E27B6">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1AD45670" w14:textId="77777777" w:rsidR="00693221"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Taking over an existing business</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5F04D968" w14:textId="78A87F2F"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3.9</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58155900" w14:textId="4E43E936"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0.6</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46043642" w14:textId="7C358865"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4.9</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2AA252FA" w14:textId="2436CCB3"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1.1</w:t>
            </w:r>
          </w:p>
        </w:tc>
      </w:tr>
      <w:tr w:rsidR="00693221" w14:paraId="30BC89EC" w14:textId="77777777" w:rsidTr="001E27B6">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6E9221DF" w14:textId="77777777" w:rsidR="00693221"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Starting up a franchise business</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772A56C1" w14:textId="718B77CB"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1.0</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2E4F15F0" w14:textId="5311DFFE"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1.1</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2B095A5A" w14:textId="555675F5"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4.9</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20DBF116" w14:textId="7B12F7A2"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4.5</w:t>
            </w:r>
          </w:p>
        </w:tc>
      </w:tr>
      <w:tr w:rsidR="00693221" w14:paraId="61F4BAB6" w14:textId="77777777" w:rsidTr="001E27B6">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4C03EDAA" w14:textId="77777777" w:rsidR="00693221"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Investing in / buying a stake of an existing company</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4DC15ECF" w14:textId="6A712FB2"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1.0</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0E5F130E" w14:textId="0B0D4EBC"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1.7</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706AAA1E" w14:textId="3E2E0732"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7.8</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470D3D47" w14:textId="7A31AD2A"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4.5</w:t>
            </w:r>
          </w:p>
        </w:tc>
      </w:tr>
      <w:tr w:rsidR="00693221" w14:paraId="07FE1777" w14:textId="77777777" w:rsidTr="001E27B6">
        <w:trPr>
          <w:cantSplit/>
          <w:trHeight w:val="30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04ABC3DE" w14:textId="77777777" w:rsidR="00693221"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Continuing my own already founded business</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4C85D6C4" w14:textId="7F16735F"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0.0</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458D031B" w14:textId="279BF3E2"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0.0</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4DBCFDD9" w14:textId="6E668C2F"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1.9</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66633BE8" w14:textId="40D35822"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2.2</w:t>
            </w:r>
          </w:p>
        </w:tc>
      </w:tr>
      <w:tr w:rsidR="00693221" w14:paraId="400831E7" w14:textId="77777777" w:rsidTr="001E27B6">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39D6DE16" w14:textId="77777777" w:rsidR="00693221"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Starting up a business</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0312D221" w14:textId="2E67C2C1"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1.9</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0413F131" w14:textId="706AB20E"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1.7</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0C1896EF" w14:textId="055FB54A"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19.4</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266306CA" w14:textId="64115628"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11.2</w:t>
            </w:r>
          </w:p>
        </w:tc>
      </w:tr>
      <w:tr w:rsidR="00693221" w14:paraId="509C7ADB" w14:textId="77777777" w:rsidTr="001E27B6">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156F388C" w14:textId="77777777" w:rsidR="00693221"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Working as a self-employed person (e.g. freelance)</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66D90D3A" w14:textId="46D5D866"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2.9</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2FDD5704" w14:textId="453FD27B"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2.8</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59601256" w14:textId="42F56BA4"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7.8</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55AC5DEF" w14:textId="1B96AD70"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9.6</w:t>
            </w:r>
          </w:p>
        </w:tc>
      </w:tr>
      <w:tr w:rsidR="00693221" w14:paraId="602E82AC" w14:textId="77777777" w:rsidTr="001E27B6">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1E220604" w14:textId="77777777" w:rsidR="00693221"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No employment (e.g. focus is on family)</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1A4D94DB" w14:textId="4F3ADDCD"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2.9</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2D546163" w14:textId="7E4CE57E"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1.1</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1928E5EA" w14:textId="785C3812"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1.0</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5108F868" w14:textId="1E237993"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1.7</w:t>
            </w:r>
          </w:p>
        </w:tc>
      </w:tr>
      <w:tr w:rsidR="00693221" w14:paraId="5022FC86" w14:textId="77777777" w:rsidTr="001E27B6">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7357F8F7" w14:textId="77777777" w:rsidR="00693221"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Do not know yet</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10F71EEF" w14:textId="411B2AF4"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8.7</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736A6C65" w14:textId="5130BE5E"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11.9</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54CD5A06" w14:textId="72624CAC"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4.9</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6503716B" w14:textId="4DA03A7B" w:rsidR="00693221" w:rsidRPr="00D46859" w:rsidRDefault="00693221" w:rsidP="001E27B6">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6.7</w:t>
            </w:r>
          </w:p>
        </w:tc>
      </w:tr>
    </w:tbl>
    <w:p w14:paraId="618D6532" w14:textId="77777777" w:rsidR="006438F6" w:rsidRDefault="006438F6" w:rsidP="001E27B6">
      <w:pPr>
        <w:pStyle w:val="BodyText1"/>
        <w:spacing w:line="480" w:lineRule="auto"/>
        <w:ind w:firstLine="0"/>
      </w:pPr>
      <w:r>
        <w:t xml:space="preserve"> </w:t>
      </w:r>
    </w:p>
    <w:p w14:paraId="5AF74F66" w14:textId="7A740088" w:rsidR="00E44E47" w:rsidRDefault="006438F6" w:rsidP="001E27B6">
      <w:pPr>
        <w:pStyle w:val="BodyText1"/>
        <w:spacing w:line="480" w:lineRule="auto"/>
        <w:ind w:firstLine="0"/>
      </w:pPr>
      <w:r>
        <w:t>Table 4:</w:t>
      </w:r>
      <w:r w:rsidRPr="006438F6">
        <w:t xml:space="preserve"> </w:t>
      </w:r>
      <w:r>
        <w:t>Future career aspirations in all countries</w:t>
      </w:r>
    </w:p>
    <w:tbl>
      <w:tblPr>
        <w:tblW w:w="9612" w:type="dxa"/>
        <w:tblInd w:w="40" w:type="dxa"/>
        <w:shd w:val="clear" w:color="auto" w:fill="FFFFFF"/>
        <w:tblLayout w:type="fixed"/>
        <w:tblLook w:val="0000" w:firstRow="0" w:lastRow="0" w:firstColumn="0" w:lastColumn="0" w:noHBand="0" w:noVBand="0"/>
      </w:tblPr>
      <w:tblGrid>
        <w:gridCol w:w="5778"/>
        <w:gridCol w:w="976"/>
        <w:gridCol w:w="976"/>
        <w:gridCol w:w="917"/>
        <w:gridCol w:w="965"/>
      </w:tblGrid>
      <w:tr w:rsidR="006438F6" w14:paraId="48BD8D77" w14:textId="77777777" w:rsidTr="005775BF">
        <w:trPr>
          <w:cantSplit/>
          <w:trHeight w:val="720"/>
          <w:tblHeader/>
        </w:trPr>
        <w:tc>
          <w:tcPr>
            <w:tcW w:w="5778" w:type="dxa"/>
            <w:tcBorders>
              <w:top w:val="single" w:sz="8" w:space="0" w:color="000000"/>
              <w:left w:val="single" w:sz="8" w:space="0" w:color="000000"/>
              <w:bottom w:val="single" w:sz="8" w:space="0" w:color="000000"/>
              <w:right w:val="single" w:sz="8" w:space="0" w:color="000000"/>
            </w:tcBorders>
            <w:shd w:val="clear" w:color="auto" w:fill="B0B3B2"/>
            <w:tcMar>
              <w:top w:w="40" w:type="dxa"/>
              <w:left w:w="40" w:type="dxa"/>
              <w:bottom w:w="40" w:type="dxa"/>
              <w:right w:w="40" w:type="dxa"/>
            </w:tcMar>
          </w:tcPr>
          <w:p w14:paraId="453C6235" w14:textId="77777777" w:rsidR="006438F6" w:rsidRPr="00AB3386" w:rsidRDefault="006438F6" w:rsidP="005775BF">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spacing w:after="0"/>
              <w:ind w:left="360"/>
              <w:rPr>
                <w:b/>
              </w:rPr>
            </w:pPr>
          </w:p>
        </w:tc>
        <w:tc>
          <w:tcPr>
            <w:tcW w:w="1952" w:type="dxa"/>
            <w:gridSpan w:val="2"/>
            <w:tcBorders>
              <w:top w:val="single" w:sz="8" w:space="0" w:color="000000"/>
              <w:left w:val="single" w:sz="8" w:space="0" w:color="000000"/>
              <w:bottom w:val="single" w:sz="8" w:space="0" w:color="000000"/>
              <w:right w:val="single" w:sz="8" w:space="0" w:color="000000"/>
            </w:tcBorders>
            <w:shd w:val="clear" w:color="auto" w:fill="B0B3B2"/>
            <w:tcMar>
              <w:top w:w="40" w:type="dxa"/>
              <w:left w:w="40" w:type="dxa"/>
              <w:bottom w:w="40" w:type="dxa"/>
              <w:right w:w="40" w:type="dxa"/>
            </w:tcMar>
          </w:tcPr>
          <w:p w14:paraId="38905F19" w14:textId="77777777" w:rsidR="006438F6" w:rsidRPr="00996E6D" w:rsidRDefault="006438F6" w:rsidP="005775BF">
            <w:pPr>
              <w:pStyle w:val="BodyText1"/>
              <w:tabs>
                <w:tab w:val="clear" w:pos="567"/>
              </w:tabs>
              <w:spacing w:after="0"/>
              <w:ind w:firstLine="0"/>
              <w:jc w:val="center"/>
              <w:rPr>
                <w:rStyle w:val="Strong"/>
              </w:rPr>
            </w:pPr>
            <w:r w:rsidRPr="00996E6D">
              <w:rPr>
                <w:rStyle w:val="Strong"/>
              </w:rPr>
              <w:t>directly after studies (%)</w:t>
            </w:r>
          </w:p>
        </w:tc>
        <w:tc>
          <w:tcPr>
            <w:tcW w:w="1882" w:type="dxa"/>
            <w:gridSpan w:val="2"/>
            <w:tcBorders>
              <w:top w:val="single" w:sz="8" w:space="0" w:color="000000"/>
              <w:left w:val="single" w:sz="8" w:space="0" w:color="000000"/>
              <w:bottom w:val="single" w:sz="8" w:space="0" w:color="000000"/>
              <w:right w:val="single" w:sz="8" w:space="0" w:color="000000"/>
            </w:tcBorders>
            <w:shd w:val="clear" w:color="auto" w:fill="B0B3B2"/>
            <w:tcMar>
              <w:top w:w="40" w:type="dxa"/>
              <w:left w:w="40" w:type="dxa"/>
              <w:bottom w:w="40" w:type="dxa"/>
              <w:right w:w="40" w:type="dxa"/>
            </w:tcMar>
          </w:tcPr>
          <w:p w14:paraId="159D25BD" w14:textId="77777777" w:rsidR="006438F6" w:rsidRPr="00996E6D" w:rsidRDefault="006438F6" w:rsidP="005775BF">
            <w:pPr>
              <w:pStyle w:val="BodyText1"/>
              <w:tabs>
                <w:tab w:val="clear" w:pos="567"/>
              </w:tabs>
              <w:spacing w:after="0"/>
              <w:ind w:firstLine="0"/>
              <w:jc w:val="center"/>
              <w:rPr>
                <w:rStyle w:val="Strong"/>
              </w:rPr>
            </w:pPr>
            <w:r w:rsidRPr="00996E6D">
              <w:rPr>
                <w:rStyle w:val="Strong"/>
              </w:rPr>
              <w:t>five years after graduation (%)</w:t>
            </w:r>
          </w:p>
        </w:tc>
      </w:tr>
      <w:tr w:rsidR="006438F6" w14:paraId="4679A890" w14:textId="77777777" w:rsidTr="005775BF">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2AE8E4D9" w14:textId="77777777" w:rsidR="006438F6" w:rsidRPr="00AB3386"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rPr>
                <w:b/>
              </w:rPr>
            </w:pP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43A031C6" w14:textId="77777777" w:rsidR="006438F6" w:rsidRPr="00996E6D"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rPr>
                <w:rStyle w:val="Strong"/>
              </w:rPr>
            </w:pPr>
            <w:r w:rsidRPr="00996E6D">
              <w:rPr>
                <w:rStyle w:val="Strong"/>
              </w:rPr>
              <w:t>Male</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73A243B5" w14:textId="77777777" w:rsidR="006438F6" w:rsidRPr="00996E6D"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rPr>
                <w:rStyle w:val="Strong"/>
              </w:rPr>
            </w:pPr>
            <w:r w:rsidRPr="00996E6D">
              <w:rPr>
                <w:rStyle w:val="Strong"/>
              </w:rPr>
              <w:t>Female</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330C5B3C" w14:textId="77777777" w:rsidR="006438F6" w:rsidRPr="00996E6D"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rPr>
                <w:rStyle w:val="Strong"/>
              </w:rPr>
            </w:pPr>
            <w:r w:rsidRPr="00996E6D">
              <w:rPr>
                <w:rStyle w:val="Strong"/>
              </w:rPr>
              <w:t>Male</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7C14D699" w14:textId="77777777" w:rsidR="006438F6" w:rsidRPr="00996E6D"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rPr>
                <w:rStyle w:val="Strong"/>
              </w:rPr>
            </w:pPr>
            <w:r w:rsidRPr="00996E6D">
              <w:rPr>
                <w:rStyle w:val="Strong"/>
              </w:rPr>
              <w:t>Female</w:t>
            </w:r>
          </w:p>
        </w:tc>
      </w:tr>
      <w:tr w:rsidR="006438F6" w14:paraId="2838D83C" w14:textId="77777777" w:rsidTr="005775BF">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44447541" w14:textId="77777777" w:rsidR="006438F6"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Working in a micro-enterprise (1-9 employees)</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11530965" w14:textId="00A8A30D"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5</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399C25CF" w14:textId="3CCFAA74"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6,1</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36633FEE" w14:textId="5561F02B"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1,7</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18985D1D" w14:textId="37666362"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2,2</w:t>
            </w:r>
          </w:p>
        </w:tc>
      </w:tr>
      <w:tr w:rsidR="006438F6" w14:paraId="017D8C2F" w14:textId="77777777" w:rsidTr="005775BF">
        <w:trPr>
          <w:cantSplit/>
          <w:trHeight w:val="30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27CC4034" w14:textId="77777777" w:rsidR="006438F6"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Working in a small enterprise (10-49 employees)</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61C7CC87" w14:textId="7D4E47F6"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14,3</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48FE3561" w14:textId="08FA3A46"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15,1</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5B529803" w14:textId="71874127"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5,2</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0A9E99C3" w14:textId="3608363E"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6,2</w:t>
            </w:r>
          </w:p>
        </w:tc>
      </w:tr>
      <w:tr w:rsidR="006438F6" w14:paraId="34983E94" w14:textId="77777777" w:rsidTr="005775BF">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48779F58" w14:textId="77777777" w:rsidR="006438F6"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Working in a medium-sized enterprise (50-249 employees)</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3028DC9F" w14:textId="0097C96E"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17,8</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2AA4830D" w14:textId="44ED9943"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18,1</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0444418C" w14:textId="059F63D4"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9,2</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499357B3" w14:textId="08FF532E"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9,3</w:t>
            </w:r>
          </w:p>
        </w:tc>
      </w:tr>
      <w:tr w:rsidR="006438F6" w14:paraId="295F59C6" w14:textId="77777777" w:rsidTr="005775BF">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4FA5715B" w14:textId="77777777" w:rsidR="006438F6"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Working in a large company (more than 250 employees)</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18FA95BD" w14:textId="57678746"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22,8</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604F39CB" w14:textId="312DA5B7"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14,1</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5A68FB2F" w14:textId="5AA9DA48"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18,3</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08791D22" w14:textId="34909809"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12,7</w:t>
            </w:r>
          </w:p>
        </w:tc>
      </w:tr>
      <w:tr w:rsidR="006438F6" w14:paraId="688C1B24" w14:textId="77777777" w:rsidTr="005775BF">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4A03D227" w14:textId="77777777" w:rsidR="006438F6"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Working as a researcher at a university / technical college</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0FA1F81D" w14:textId="78E3FED5"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9,8</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53B8311F" w14:textId="62E7E96E"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9,2</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5C416221" w14:textId="0A12C808"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6,2</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535E6D18" w14:textId="7BF86B30"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6,1</w:t>
            </w:r>
          </w:p>
        </w:tc>
      </w:tr>
      <w:tr w:rsidR="006438F6" w14:paraId="210B7957" w14:textId="77777777" w:rsidTr="005775BF">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61FA23B8" w14:textId="77777777" w:rsidR="006438F6"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Working in the civil service</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54393C68" w14:textId="001A545E"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6,6</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32CF5792" w14:textId="1E1DE809"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13,4</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575F4432" w14:textId="571675DA"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6,4</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7CC808ED" w14:textId="7B6CA38B"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10,7</w:t>
            </w:r>
          </w:p>
        </w:tc>
      </w:tr>
      <w:tr w:rsidR="006438F6" w14:paraId="2CBA534F" w14:textId="77777777" w:rsidTr="005775BF">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503AC137" w14:textId="77777777" w:rsidR="006438F6"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Continuing the family / parental business</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7913472C" w14:textId="3461B13A"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2,4</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739E6E46" w14:textId="701722E6"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2,1</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1FF9670C" w14:textId="76ACE6D1"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3,1</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3DF2F553" w14:textId="796AE063"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2,5</w:t>
            </w:r>
          </w:p>
        </w:tc>
      </w:tr>
      <w:tr w:rsidR="006438F6" w14:paraId="615908A0" w14:textId="77777777" w:rsidTr="005775BF">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031AD598" w14:textId="77777777" w:rsidR="006438F6"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Taking over an existing business</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3780DE2B" w14:textId="72C4FB5D"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1,1</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65D7E912" w14:textId="3E6B6FE7"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1,2</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27153307" w14:textId="29A779F0"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2,6</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73536510" w14:textId="5752D25D"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2,4</w:t>
            </w:r>
          </w:p>
        </w:tc>
      </w:tr>
      <w:tr w:rsidR="006438F6" w14:paraId="2E23ACE3" w14:textId="77777777" w:rsidTr="005775BF">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2FACDF08" w14:textId="77777777" w:rsidR="006438F6"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Starting up a franchise business</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15F507E1" w14:textId="54AC25EB"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0,8</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743C11A3" w14:textId="4FA45416"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0,6</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3F7D7E52" w14:textId="5A503089"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1,9</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4C63DD0A" w14:textId="57329DCA"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1,8</w:t>
            </w:r>
          </w:p>
        </w:tc>
      </w:tr>
      <w:tr w:rsidR="006438F6" w14:paraId="4A774B46" w14:textId="77777777" w:rsidTr="005775BF">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29AC5BA7" w14:textId="77777777" w:rsidR="006438F6"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Investing in / buying a stake of an existing company</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5444F1AE" w14:textId="5C04F614"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3,4</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73F87C25" w14:textId="4099B54E"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4,2</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1EBF92C7" w14:textId="54769E47"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5,4</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366E8F2C" w14:textId="38D4E38E"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5,1</w:t>
            </w:r>
          </w:p>
        </w:tc>
      </w:tr>
      <w:tr w:rsidR="006438F6" w14:paraId="06625C43" w14:textId="77777777" w:rsidTr="005775BF">
        <w:trPr>
          <w:cantSplit/>
          <w:trHeight w:val="30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5D8F906C" w14:textId="77777777" w:rsidR="006438F6"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Continuing my own already founded business</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67A470D3" w14:textId="2C12C2B5"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1,4</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2A893694" w14:textId="1640862D"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0,8</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6CFFA321" w14:textId="685D818C"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3,1</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26222140" w14:textId="39313C6B"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2</w:t>
            </w:r>
          </w:p>
        </w:tc>
      </w:tr>
      <w:tr w:rsidR="006438F6" w14:paraId="5D8AD3BB" w14:textId="77777777" w:rsidTr="005775BF">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067A18D0" w14:textId="77777777" w:rsidR="006438F6"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Starting up a business</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151685F5" w14:textId="41999FA3"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4,9</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1C1DC9CB" w14:textId="0C10992D"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3</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3DD336A8" w14:textId="36BA4A69"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22,9</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6AE49090" w14:textId="666874F2"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17,6</w:t>
            </w:r>
          </w:p>
        </w:tc>
      </w:tr>
      <w:tr w:rsidR="006438F6" w14:paraId="26E0B972" w14:textId="77777777" w:rsidTr="005775BF">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31E98AAC" w14:textId="77777777" w:rsidR="006438F6"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Working as a self-employed person (e.g. freelance)</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6779A4E0" w14:textId="5AD079EF"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3</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40B70EA6" w14:textId="371EDFE0"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3,2</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49B9D803" w14:textId="4DC5F2EA"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6,3</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79A0BF88" w14:textId="5DC4B3B4"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9,2</w:t>
            </w:r>
          </w:p>
        </w:tc>
      </w:tr>
      <w:tr w:rsidR="006438F6" w14:paraId="7A49AA5A" w14:textId="77777777" w:rsidTr="005775BF">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163719C4" w14:textId="77777777" w:rsidR="006438F6"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No employment (e.g. focus is on family)</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5AE43564" w14:textId="4AD7E8AB"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0,6</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7FE11836" w14:textId="7078C5D4"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1,2</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796ADC7B" w14:textId="11E33F37"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0,7</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1399471C" w14:textId="61C82325"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3,4</w:t>
            </w:r>
          </w:p>
        </w:tc>
      </w:tr>
      <w:tr w:rsidR="006438F6" w14:paraId="38891A6C" w14:textId="77777777" w:rsidTr="005775BF">
        <w:trPr>
          <w:cantSplit/>
          <w:trHeight w:val="280"/>
        </w:trPr>
        <w:tc>
          <w:tcPr>
            <w:tcW w:w="5778"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77192CD6" w14:textId="77777777" w:rsidR="006438F6"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Do not know yet</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1BDA0E8C" w14:textId="53D54443"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6,1</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Pr>
          <w:p w14:paraId="176CCDA1" w14:textId="5C7530C4"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27268"/>
                <w:tab w:val="left" w:pos="-265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7,8</w:t>
            </w:r>
          </w:p>
        </w:tc>
        <w:tc>
          <w:tcPr>
            <w:tcW w:w="917" w:type="dxa"/>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441958E1" w14:textId="2C89E2EF"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6,9</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Pr>
          <w:p w14:paraId="1B737CD8" w14:textId="14F0792B" w:rsidR="006438F6" w:rsidRPr="00D46859" w:rsidRDefault="006438F6" w:rsidP="005775BF">
            <w:pPr>
              <w:pStyle w:val="TablesFigures"/>
              <w:tabs>
                <w:tab w:val="left" w:pos="-31680"/>
                <w:tab w:val="left" w:pos="-31520"/>
                <w:tab w:val="left" w:pos="-30812"/>
                <w:tab w:val="left" w:pos="-30103"/>
                <w:tab w:val="left" w:pos="-29394"/>
                <w:tab w:val="left" w:pos="-28686"/>
                <w:tab w:val="left" w:pos="-2797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jc w:val="center"/>
            </w:pPr>
            <w:r>
              <w:t>8,8</w:t>
            </w:r>
          </w:p>
        </w:tc>
      </w:tr>
    </w:tbl>
    <w:p w14:paraId="750275F4" w14:textId="77777777" w:rsidR="006438F6" w:rsidRDefault="006438F6" w:rsidP="001E27B6">
      <w:pPr>
        <w:pStyle w:val="BodyText1"/>
        <w:spacing w:line="480" w:lineRule="auto"/>
        <w:ind w:firstLine="0"/>
      </w:pPr>
    </w:p>
    <w:p w14:paraId="759F029D" w14:textId="07474942" w:rsidR="005801B9" w:rsidRDefault="00E44E47" w:rsidP="001E27B6">
      <w:pPr>
        <w:pStyle w:val="BodyText1"/>
        <w:spacing w:line="480" w:lineRule="auto"/>
      </w:pPr>
      <w:r w:rsidRPr="00A9537D">
        <w:t xml:space="preserve">The table shows that immediately after graduation </w:t>
      </w:r>
      <w:r>
        <w:t xml:space="preserve">but also five years after graduation working in </w:t>
      </w:r>
      <w:r w:rsidRPr="00A9537D">
        <w:t xml:space="preserve">the public sector </w:t>
      </w:r>
      <w:r>
        <w:t>is the most preferable choice for females in the sample.</w:t>
      </w:r>
      <w:r w:rsidRPr="00A9537D">
        <w:t xml:space="preserve"> </w:t>
      </w:r>
      <w:r>
        <w:t xml:space="preserve">It seems that the benefits that this sector offers to women like for example paid maternity leave etc. renders this choice quite attractive. </w:t>
      </w:r>
      <w:r w:rsidR="00996E6D" w:rsidRPr="00996E6D">
        <w:t xml:space="preserve">In </w:t>
      </w:r>
      <w:r w:rsidR="005801B9">
        <w:t>the international sample</w:t>
      </w:r>
      <w:r w:rsidR="00996E6D" w:rsidRPr="00996E6D">
        <w:t xml:space="preserve"> the corresponding figure for women is only 13.4% and 6.6% for men, rates significantly lower than those in Greece.</w:t>
      </w:r>
      <w:r w:rsidR="00996E6D">
        <w:t xml:space="preserve"> </w:t>
      </w:r>
      <w:r>
        <w:t>The</w:t>
      </w:r>
      <w:r w:rsidRPr="00A9537D">
        <w:t xml:space="preserve"> preference for entrepreneurial activities of any kind is rather low </w:t>
      </w:r>
      <w:r>
        <w:t>for both genders in the sample</w:t>
      </w:r>
      <w:r w:rsidRPr="00A9537D">
        <w:t xml:space="preserve">. </w:t>
      </w:r>
      <w:r w:rsidR="00D07D99">
        <w:t>Only</w:t>
      </w:r>
      <w:r w:rsidR="00D07D99" w:rsidRPr="005801B9">
        <w:t xml:space="preserve"> 14.4% of respondents in Greece would prefer to </w:t>
      </w:r>
      <w:r w:rsidR="00D07D99">
        <w:t>engage in entrepreneurial activities of any kind directly after the studies</w:t>
      </w:r>
      <w:r w:rsidR="00D07D99" w:rsidRPr="005801B9">
        <w:t xml:space="preserve"> (the rate among all countries is 16%).</w:t>
      </w:r>
    </w:p>
    <w:p w14:paraId="5CADDE95" w14:textId="6D554E9E" w:rsidR="00E44E47" w:rsidRDefault="00E44E47" w:rsidP="001E27B6">
      <w:pPr>
        <w:pStyle w:val="BodyText1"/>
        <w:spacing w:line="480" w:lineRule="auto"/>
      </w:pPr>
      <w:r>
        <w:t>Five</w:t>
      </w:r>
      <w:r w:rsidRPr="00A9537D">
        <w:t xml:space="preserve"> years after graduation </w:t>
      </w:r>
      <w:r w:rsidR="00693221">
        <w:t xml:space="preserve">the picture changes slightly. The interest in working for the civil service increases even more from 21,1% to 27,8% (10,7% for male students and </w:t>
      </w:r>
      <w:r w:rsidR="00343AAC">
        <w:t>37,6% for female students). The respective figures in all countries decline. T</w:t>
      </w:r>
      <w:r>
        <w:t>he</w:t>
      </w:r>
      <w:r w:rsidRPr="00A9537D">
        <w:t xml:space="preserve"> interest in entrepreneurial activities increases</w:t>
      </w:r>
      <w:r>
        <w:t xml:space="preserve"> for both genders and especially there is an increasing interest in starting up a new company compared to other forms of entrepreneurship</w:t>
      </w:r>
      <w:r w:rsidRPr="00A9537D">
        <w:t>. It seems as though students would like first to gain working experience so as to gain knowledge in various field such as management, finance, marketing, etc. and then take the risks of becoming self-employed.</w:t>
      </w:r>
      <w:r>
        <w:t xml:space="preserve"> Surprisingly the interest in continuing the family business declined for both males and females five years after graduation.</w:t>
      </w:r>
      <w:r w:rsidR="005801B9" w:rsidRPr="005801B9">
        <w:t xml:space="preserve"> </w:t>
      </w:r>
      <w:r w:rsidR="00343AAC">
        <w:t xml:space="preserve">This could be due to the fact that </w:t>
      </w:r>
      <w:r w:rsidR="009439B9">
        <w:t>the business owners are so attached to their occupation that makes them reluctant to leave room for action for the younger generations.</w:t>
      </w:r>
    </w:p>
    <w:p w14:paraId="1540F4DD" w14:textId="1332E8FE" w:rsidR="00E44E47" w:rsidRDefault="00E44E47" w:rsidP="001E27B6">
      <w:pPr>
        <w:pStyle w:val="BodyText1"/>
        <w:spacing w:line="480" w:lineRule="auto"/>
      </w:pPr>
      <w:r w:rsidRPr="00594C47">
        <w:t xml:space="preserve">In the following we present the aggregated future career aspirations of the students from a </w:t>
      </w:r>
      <w:r>
        <w:t>gender</w:t>
      </w:r>
      <w:r w:rsidRPr="00594C47">
        <w:t xml:space="preserve"> perspective for the time directly after the studies</w:t>
      </w:r>
      <w:r>
        <w:t xml:space="preserve"> </w:t>
      </w:r>
      <w:r w:rsidRPr="00594C47">
        <w:t>and for the time after some years of working experience</w:t>
      </w:r>
      <w:r>
        <w:t>.</w:t>
      </w:r>
    </w:p>
    <w:p w14:paraId="77FE89FD" w14:textId="77777777" w:rsidR="00E44E47" w:rsidRDefault="00E44E47" w:rsidP="001E27B6">
      <w:pPr>
        <w:pStyle w:val="TableNormal1"/>
        <w:spacing w:line="480" w:lineRule="auto"/>
      </w:pPr>
      <w:r>
        <w:t>Figure 1: Aggregated career aspirations directly after graduation</w:t>
      </w:r>
    </w:p>
    <w:p w14:paraId="1C9DD6EC" w14:textId="5991DF28" w:rsidR="00996E6D" w:rsidRDefault="00AD0BCF" w:rsidP="00AD0BCF">
      <w:pPr>
        <w:pStyle w:val="BodyText1"/>
        <w:spacing w:line="480" w:lineRule="auto"/>
        <w:ind w:firstLine="0"/>
      </w:pPr>
      <w:r>
        <w:rPr>
          <w:rFonts w:ascii="Helvetica" w:eastAsiaTheme="minorEastAsia" w:hAnsi="Helvetica" w:cs="Helvetica"/>
          <w:noProof/>
          <w:lang w:val="el-GR" w:eastAsia="el-GR"/>
        </w:rPr>
        <w:drawing>
          <wp:inline distT="0" distB="0" distL="0" distR="0" wp14:anchorId="0C9E8669" wp14:editId="648651BD">
            <wp:extent cx="5935345" cy="3076126"/>
            <wp:effectExtent l="0" t="0" r="8255"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5345" cy="3076126"/>
                    </a:xfrm>
                    <a:prstGeom prst="rect">
                      <a:avLst/>
                    </a:prstGeom>
                    <a:noFill/>
                    <a:ln>
                      <a:noFill/>
                    </a:ln>
                  </pic:spPr>
                </pic:pic>
              </a:graphicData>
            </a:graphic>
          </wp:inline>
        </w:drawing>
      </w:r>
    </w:p>
    <w:p w14:paraId="6350A875" w14:textId="77777777" w:rsidR="00E44E47" w:rsidRDefault="00E44E47" w:rsidP="001E27B6">
      <w:pPr>
        <w:pStyle w:val="TableNormal1"/>
        <w:spacing w:line="480" w:lineRule="auto"/>
      </w:pPr>
      <w:r>
        <w:t>Figure 2: Aggregated career aspirations five years after graduation</w:t>
      </w:r>
    </w:p>
    <w:p w14:paraId="285B773B" w14:textId="79923A72" w:rsidR="00E44E47" w:rsidRDefault="00604795" w:rsidP="001E27B6">
      <w:pPr>
        <w:pStyle w:val="TableNormal1"/>
        <w:spacing w:line="480" w:lineRule="auto"/>
      </w:pPr>
      <w:r>
        <w:rPr>
          <w:rFonts w:ascii="Helvetica" w:eastAsiaTheme="minorEastAsia" w:hAnsi="Helvetica" w:cs="Helvetica"/>
          <w:noProof/>
          <w:lang w:val="el-GR" w:eastAsia="el-GR"/>
        </w:rPr>
        <w:drawing>
          <wp:inline distT="0" distB="0" distL="0" distR="0" wp14:anchorId="73C9017F" wp14:editId="1352D6FD">
            <wp:extent cx="5935345" cy="3076126"/>
            <wp:effectExtent l="0" t="0" r="825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5345" cy="3076126"/>
                    </a:xfrm>
                    <a:prstGeom prst="rect">
                      <a:avLst/>
                    </a:prstGeom>
                    <a:noFill/>
                    <a:ln>
                      <a:noFill/>
                    </a:ln>
                  </pic:spPr>
                </pic:pic>
              </a:graphicData>
            </a:graphic>
          </wp:inline>
        </w:drawing>
      </w:r>
    </w:p>
    <w:p w14:paraId="57F9ED65" w14:textId="77777777" w:rsidR="00E44E47" w:rsidRPr="00594C47" w:rsidRDefault="00E44E47" w:rsidP="001E27B6">
      <w:pPr>
        <w:pStyle w:val="BodyText1"/>
        <w:spacing w:line="480" w:lineRule="auto"/>
      </w:pPr>
      <w:r>
        <w:t>These figures show more clearly that there is a strong preference towards dependent activities or paid employment for both genders directly after graduation. This interest lessens five years after graduation and we see that the interest towards entrepreneurial activities rises.</w:t>
      </w:r>
    </w:p>
    <w:p w14:paraId="2A15292A" w14:textId="77777777" w:rsidR="00E44E47" w:rsidRPr="00BF799A" w:rsidRDefault="00E44E47" w:rsidP="00BF799A">
      <w:pPr>
        <w:pStyle w:val="Heading2"/>
      </w:pPr>
      <w:r w:rsidRPr="00BF799A">
        <w:t xml:space="preserve"> Entrepreneurial intentions and activities</w:t>
      </w:r>
    </w:p>
    <w:p w14:paraId="74D10567" w14:textId="516B6123" w:rsidR="00E44E47" w:rsidRDefault="00E44E47" w:rsidP="00506839">
      <w:pPr>
        <w:pStyle w:val="BodyText1"/>
        <w:spacing w:line="480" w:lineRule="auto"/>
      </w:pPr>
      <w:r>
        <w:t>In order to explore students’ concrete entrepreneurial intentions and activities respondents were asked the question: “Have you ever seriously thought about setting up your own business?”</w:t>
      </w:r>
    </w:p>
    <w:p w14:paraId="11C93D67" w14:textId="66154205" w:rsidR="00E44E47" w:rsidRDefault="00E7168F" w:rsidP="001E27B6">
      <w:pPr>
        <w:pStyle w:val="TableNormal1"/>
        <w:spacing w:line="480" w:lineRule="auto"/>
      </w:pPr>
      <w:r>
        <w:t>Table 5</w:t>
      </w:r>
      <w:r w:rsidR="00E44E47">
        <w:t>: Entrepreneurial intentions and activity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850"/>
        <w:gridCol w:w="709"/>
        <w:gridCol w:w="992"/>
        <w:gridCol w:w="950"/>
      </w:tblGrid>
      <w:tr w:rsidR="00E44E47" w14:paraId="2D5AE36B" w14:textId="77777777" w:rsidTr="00BF799A">
        <w:trPr>
          <w:trHeight w:hRule="exact" w:val="454"/>
        </w:trPr>
        <w:tc>
          <w:tcPr>
            <w:tcW w:w="9563" w:type="dxa"/>
            <w:gridSpan w:val="5"/>
            <w:shd w:val="clear" w:color="auto" w:fill="BFBFBF"/>
          </w:tcPr>
          <w:p w14:paraId="70454AFE" w14:textId="77777777" w:rsidR="00E44E47" w:rsidRPr="00857BBB" w:rsidRDefault="00E44E47" w:rsidP="001E27B6">
            <w:pPr>
              <w:pStyle w:val="BodyText1"/>
              <w:spacing w:after="0"/>
              <w:jc w:val="center"/>
              <w:rPr>
                <w:rStyle w:val="Strong"/>
              </w:rPr>
            </w:pPr>
            <w:r w:rsidRPr="00857BBB">
              <w:rPr>
                <w:rStyle w:val="Strong"/>
              </w:rPr>
              <w:t>Entrepreneurial intentions and activity (%)</w:t>
            </w:r>
          </w:p>
        </w:tc>
      </w:tr>
      <w:tr w:rsidR="00BF799A" w:rsidRPr="007475D0" w14:paraId="0DB2E18A" w14:textId="77777777" w:rsidTr="00787EC8">
        <w:trPr>
          <w:trHeight w:hRule="exact" w:val="595"/>
        </w:trPr>
        <w:tc>
          <w:tcPr>
            <w:tcW w:w="6062" w:type="dxa"/>
            <w:shd w:val="clear" w:color="auto" w:fill="auto"/>
          </w:tcPr>
          <w:p w14:paraId="12D33E24" w14:textId="77777777" w:rsidR="00BF799A" w:rsidRPr="007475D0" w:rsidRDefault="00BF799A" w:rsidP="00787EC8">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line="240" w:lineRule="auto"/>
              <w:jc w:val="center"/>
              <w:rPr>
                <w:b/>
              </w:rPr>
            </w:pPr>
          </w:p>
        </w:tc>
        <w:tc>
          <w:tcPr>
            <w:tcW w:w="850" w:type="dxa"/>
            <w:shd w:val="clear" w:color="auto" w:fill="auto"/>
          </w:tcPr>
          <w:p w14:paraId="0088479A" w14:textId="45138805" w:rsidR="00BF799A" w:rsidRPr="00BF799A" w:rsidRDefault="00BF799A" w:rsidP="00787EC8">
            <w:pPr>
              <w:pStyle w:val="BodyText1"/>
              <w:spacing w:line="240" w:lineRule="auto"/>
              <w:ind w:firstLine="0"/>
              <w:jc w:val="center"/>
              <w:rPr>
                <w:b/>
                <w:sz w:val="22"/>
                <w:szCs w:val="22"/>
              </w:rPr>
            </w:pPr>
            <w:r w:rsidRPr="00BF799A">
              <w:rPr>
                <w:b/>
                <w:sz w:val="22"/>
                <w:szCs w:val="22"/>
              </w:rPr>
              <w:t>Male GRE</w:t>
            </w:r>
          </w:p>
        </w:tc>
        <w:tc>
          <w:tcPr>
            <w:tcW w:w="709" w:type="dxa"/>
            <w:shd w:val="clear" w:color="auto" w:fill="auto"/>
          </w:tcPr>
          <w:p w14:paraId="4D039C61" w14:textId="52CAB1CB" w:rsidR="00BF799A" w:rsidRPr="00BF799A" w:rsidRDefault="00BF799A" w:rsidP="00787EC8">
            <w:pPr>
              <w:pStyle w:val="BodyText1"/>
              <w:spacing w:line="240" w:lineRule="auto"/>
              <w:ind w:firstLine="0"/>
              <w:jc w:val="center"/>
              <w:rPr>
                <w:b/>
                <w:sz w:val="22"/>
                <w:szCs w:val="22"/>
              </w:rPr>
            </w:pPr>
            <w:r w:rsidRPr="00BF799A">
              <w:rPr>
                <w:b/>
                <w:sz w:val="22"/>
                <w:szCs w:val="22"/>
              </w:rPr>
              <w:t>Male INT</w:t>
            </w:r>
          </w:p>
        </w:tc>
        <w:tc>
          <w:tcPr>
            <w:tcW w:w="992" w:type="dxa"/>
            <w:shd w:val="clear" w:color="auto" w:fill="auto"/>
          </w:tcPr>
          <w:p w14:paraId="37567A1F" w14:textId="5674EFB3" w:rsidR="00BF799A" w:rsidRPr="00BF799A" w:rsidRDefault="00BF799A" w:rsidP="00787EC8">
            <w:pPr>
              <w:pStyle w:val="BodyText1"/>
              <w:spacing w:line="240" w:lineRule="auto"/>
              <w:ind w:firstLine="0"/>
              <w:jc w:val="center"/>
              <w:rPr>
                <w:b/>
                <w:sz w:val="22"/>
                <w:szCs w:val="22"/>
              </w:rPr>
            </w:pPr>
            <w:r w:rsidRPr="00BF799A">
              <w:rPr>
                <w:b/>
                <w:sz w:val="22"/>
                <w:szCs w:val="22"/>
              </w:rPr>
              <w:t>Female</w:t>
            </w:r>
            <w:r>
              <w:rPr>
                <w:b/>
                <w:sz w:val="22"/>
                <w:szCs w:val="22"/>
              </w:rPr>
              <w:t xml:space="preserve"> GRE</w:t>
            </w:r>
          </w:p>
        </w:tc>
        <w:tc>
          <w:tcPr>
            <w:tcW w:w="950" w:type="dxa"/>
            <w:shd w:val="clear" w:color="auto" w:fill="auto"/>
          </w:tcPr>
          <w:p w14:paraId="1E932303" w14:textId="5F1C8722" w:rsidR="00BF799A" w:rsidRPr="00BF799A" w:rsidRDefault="00BF799A" w:rsidP="00787EC8">
            <w:pPr>
              <w:pStyle w:val="BodyText1"/>
              <w:spacing w:line="240" w:lineRule="auto"/>
              <w:ind w:firstLine="0"/>
              <w:jc w:val="center"/>
              <w:rPr>
                <w:b/>
                <w:sz w:val="22"/>
                <w:szCs w:val="22"/>
              </w:rPr>
            </w:pPr>
            <w:r>
              <w:rPr>
                <w:b/>
                <w:sz w:val="22"/>
                <w:szCs w:val="22"/>
              </w:rPr>
              <w:t>Female INT</w:t>
            </w:r>
          </w:p>
        </w:tc>
      </w:tr>
      <w:tr w:rsidR="00BF799A" w14:paraId="386D1FA2" w14:textId="77777777" w:rsidTr="00BF799A">
        <w:trPr>
          <w:trHeight w:hRule="exact" w:val="454"/>
        </w:trPr>
        <w:tc>
          <w:tcPr>
            <w:tcW w:w="6062" w:type="dxa"/>
            <w:shd w:val="clear" w:color="auto" w:fill="auto"/>
            <w:vAlign w:val="bottom"/>
          </w:tcPr>
          <w:p w14:paraId="22832E7F" w14:textId="77777777" w:rsidR="00BF799A" w:rsidRDefault="00BF799A"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No, never</w:t>
            </w:r>
          </w:p>
        </w:tc>
        <w:tc>
          <w:tcPr>
            <w:tcW w:w="850" w:type="dxa"/>
            <w:shd w:val="clear" w:color="auto" w:fill="auto"/>
            <w:vAlign w:val="center"/>
          </w:tcPr>
          <w:p w14:paraId="35DDF605" w14:textId="3CDEAA88" w:rsidR="00BF799A" w:rsidRPr="00FF507A" w:rsidRDefault="00BF799A" w:rsidP="001E27B6">
            <w:pPr>
              <w:jc w:val="center"/>
            </w:pPr>
            <w:r>
              <w:t>21.0</w:t>
            </w:r>
          </w:p>
        </w:tc>
        <w:tc>
          <w:tcPr>
            <w:tcW w:w="709" w:type="dxa"/>
            <w:shd w:val="clear" w:color="auto" w:fill="auto"/>
            <w:vAlign w:val="center"/>
          </w:tcPr>
          <w:p w14:paraId="1D9B7CEE" w14:textId="45410497" w:rsidR="00BF799A" w:rsidRPr="00FF507A" w:rsidRDefault="00BF799A" w:rsidP="001E27B6">
            <w:pPr>
              <w:jc w:val="center"/>
            </w:pPr>
            <w:r>
              <w:t>19.9</w:t>
            </w:r>
          </w:p>
        </w:tc>
        <w:tc>
          <w:tcPr>
            <w:tcW w:w="992" w:type="dxa"/>
            <w:shd w:val="clear" w:color="auto" w:fill="auto"/>
            <w:vAlign w:val="center"/>
          </w:tcPr>
          <w:p w14:paraId="6763C1F5" w14:textId="14C86FA0" w:rsidR="00BF799A" w:rsidRDefault="00BF799A" w:rsidP="001E27B6">
            <w:pPr>
              <w:jc w:val="center"/>
            </w:pPr>
            <w:r>
              <w:t>38.5</w:t>
            </w:r>
          </w:p>
        </w:tc>
        <w:tc>
          <w:tcPr>
            <w:tcW w:w="950" w:type="dxa"/>
            <w:shd w:val="clear" w:color="auto" w:fill="auto"/>
            <w:vAlign w:val="center"/>
          </w:tcPr>
          <w:p w14:paraId="7114722D" w14:textId="686F19B3" w:rsidR="00BF799A" w:rsidRDefault="00BF799A" w:rsidP="001E27B6">
            <w:pPr>
              <w:jc w:val="center"/>
            </w:pPr>
            <w:r>
              <w:t>31.4</w:t>
            </w:r>
          </w:p>
        </w:tc>
      </w:tr>
      <w:tr w:rsidR="00BF799A" w14:paraId="181F07FA" w14:textId="77777777" w:rsidTr="00BF799A">
        <w:trPr>
          <w:trHeight w:hRule="exact" w:val="454"/>
        </w:trPr>
        <w:tc>
          <w:tcPr>
            <w:tcW w:w="6062" w:type="dxa"/>
            <w:shd w:val="clear" w:color="auto" w:fill="auto"/>
            <w:vAlign w:val="bottom"/>
          </w:tcPr>
          <w:p w14:paraId="4D636A49" w14:textId="77777777" w:rsidR="00BF799A" w:rsidRDefault="00BF799A"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Yes, briefly</w:t>
            </w:r>
          </w:p>
        </w:tc>
        <w:tc>
          <w:tcPr>
            <w:tcW w:w="850" w:type="dxa"/>
            <w:shd w:val="clear" w:color="auto" w:fill="auto"/>
            <w:vAlign w:val="center"/>
          </w:tcPr>
          <w:p w14:paraId="09C4CA47" w14:textId="0B78492A" w:rsidR="00BF799A" w:rsidRPr="00FF507A" w:rsidRDefault="00BF799A" w:rsidP="001E27B6">
            <w:pPr>
              <w:jc w:val="center"/>
            </w:pPr>
            <w:r>
              <w:t>24.8</w:t>
            </w:r>
          </w:p>
        </w:tc>
        <w:tc>
          <w:tcPr>
            <w:tcW w:w="709" w:type="dxa"/>
            <w:shd w:val="clear" w:color="auto" w:fill="auto"/>
            <w:vAlign w:val="center"/>
          </w:tcPr>
          <w:p w14:paraId="79F14397" w14:textId="209B8289" w:rsidR="00BF799A" w:rsidRPr="00FF507A" w:rsidRDefault="00BF799A" w:rsidP="001E27B6">
            <w:pPr>
              <w:jc w:val="center"/>
            </w:pPr>
            <w:r>
              <w:t>39.2</w:t>
            </w:r>
          </w:p>
        </w:tc>
        <w:tc>
          <w:tcPr>
            <w:tcW w:w="992" w:type="dxa"/>
            <w:shd w:val="clear" w:color="auto" w:fill="auto"/>
            <w:vAlign w:val="center"/>
          </w:tcPr>
          <w:p w14:paraId="44545F57" w14:textId="510E293B" w:rsidR="00BF799A" w:rsidRDefault="00BF799A" w:rsidP="001E27B6">
            <w:pPr>
              <w:jc w:val="center"/>
            </w:pPr>
            <w:r>
              <w:t>20.1</w:t>
            </w:r>
          </w:p>
        </w:tc>
        <w:tc>
          <w:tcPr>
            <w:tcW w:w="950" w:type="dxa"/>
            <w:shd w:val="clear" w:color="auto" w:fill="auto"/>
            <w:vAlign w:val="center"/>
          </w:tcPr>
          <w:p w14:paraId="37BAE63A" w14:textId="2750AB08" w:rsidR="00BF799A" w:rsidRDefault="00BF799A" w:rsidP="001E27B6">
            <w:pPr>
              <w:jc w:val="center"/>
            </w:pPr>
            <w:r>
              <w:t>40.3</w:t>
            </w:r>
          </w:p>
        </w:tc>
      </w:tr>
      <w:tr w:rsidR="00BF799A" w14:paraId="64622265" w14:textId="77777777" w:rsidTr="00BF799A">
        <w:trPr>
          <w:trHeight w:hRule="exact" w:val="454"/>
        </w:trPr>
        <w:tc>
          <w:tcPr>
            <w:tcW w:w="6062" w:type="dxa"/>
            <w:shd w:val="clear" w:color="auto" w:fill="auto"/>
            <w:vAlign w:val="bottom"/>
          </w:tcPr>
          <w:p w14:paraId="7981D18A" w14:textId="77777777" w:rsidR="00BF799A" w:rsidRDefault="00BF799A"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Yes, quite specifically</w:t>
            </w:r>
          </w:p>
        </w:tc>
        <w:tc>
          <w:tcPr>
            <w:tcW w:w="850" w:type="dxa"/>
            <w:shd w:val="clear" w:color="auto" w:fill="auto"/>
            <w:vAlign w:val="center"/>
          </w:tcPr>
          <w:p w14:paraId="2269779B" w14:textId="0176CB8D" w:rsidR="00BF799A" w:rsidRPr="006A7C32" w:rsidRDefault="00BF799A" w:rsidP="001E27B6">
            <w:pPr>
              <w:jc w:val="center"/>
            </w:pPr>
            <w:r>
              <w:t>16.2</w:t>
            </w:r>
          </w:p>
        </w:tc>
        <w:tc>
          <w:tcPr>
            <w:tcW w:w="709" w:type="dxa"/>
            <w:shd w:val="clear" w:color="auto" w:fill="auto"/>
            <w:vAlign w:val="center"/>
          </w:tcPr>
          <w:p w14:paraId="0450A588" w14:textId="456BA322" w:rsidR="00BF799A" w:rsidRPr="006A7C32" w:rsidRDefault="00BF799A" w:rsidP="001E27B6">
            <w:pPr>
              <w:jc w:val="center"/>
            </w:pPr>
            <w:r>
              <w:t>13.4</w:t>
            </w:r>
          </w:p>
        </w:tc>
        <w:tc>
          <w:tcPr>
            <w:tcW w:w="992" w:type="dxa"/>
            <w:shd w:val="clear" w:color="auto" w:fill="auto"/>
            <w:vAlign w:val="center"/>
          </w:tcPr>
          <w:p w14:paraId="5A22D2DE" w14:textId="318CEC5C" w:rsidR="00BF799A" w:rsidRDefault="00BF799A" w:rsidP="001E27B6">
            <w:pPr>
              <w:jc w:val="center"/>
            </w:pPr>
            <w:r>
              <w:t>17.3</w:t>
            </w:r>
          </w:p>
        </w:tc>
        <w:tc>
          <w:tcPr>
            <w:tcW w:w="950" w:type="dxa"/>
            <w:shd w:val="clear" w:color="auto" w:fill="auto"/>
            <w:vAlign w:val="center"/>
          </w:tcPr>
          <w:p w14:paraId="24EAF267" w14:textId="06544C15" w:rsidR="00BF799A" w:rsidRDefault="00BF799A" w:rsidP="001E27B6">
            <w:pPr>
              <w:jc w:val="center"/>
            </w:pPr>
            <w:r>
              <w:t>10.0</w:t>
            </w:r>
          </w:p>
        </w:tc>
      </w:tr>
      <w:tr w:rsidR="00BF799A" w14:paraId="7D026B8E" w14:textId="77777777" w:rsidTr="00BF799A">
        <w:trPr>
          <w:trHeight w:hRule="exact" w:val="454"/>
        </w:trPr>
        <w:tc>
          <w:tcPr>
            <w:tcW w:w="6062" w:type="dxa"/>
            <w:shd w:val="clear" w:color="auto" w:fill="auto"/>
            <w:vAlign w:val="bottom"/>
          </w:tcPr>
          <w:p w14:paraId="23CE79C0" w14:textId="77777777" w:rsidR="00BF799A" w:rsidRDefault="00BF799A"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Yes, but I dropped the idea</w:t>
            </w:r>
          </w:p>
        </w:tc>
        <w:tc>
          <w:tcPr>
            <w:tcW w:w="850" w:type="dxa"/>
            <w:shd w:val="clear" w:color="auto" w:fill="auto"/>
            <w:vAlign w:val="center"/>
          </w:tcPr>
          <w:p w14:paraId="6D9D0363" w14:textId="33FAEB78" w:rsidR="00BF799A" w:rsidRPr="00800D0A" w:rsidRDefault="00BF799A" w:rsidP="001E27B6">
            <w:pPr>
              <w:jc w:val="center"/>
            </w:pPr>
            <w:r>
              <w:t>10.5</w:t>
            </w:r>
          </w:p>
        </w:tc>
        <w:tc>
          <w:tcPr>
            <w:tcW w:w="709" w:type="dxa"/>
            <w:shd w:val="clear" w:color="auto" w:fill="auto"/>
            <w:vAlign w:val="center"/>
          </w:tcPr>
          <w:p w14:paraId="4321744C" w14:textId="3C283C13" w:rsidR="00BF799A" w:rsidRPr="00800D0A" w:rsidRDefault="00BF799A" w:rsidP="001E27B6">
            <w:pPr>
              <w:jc w:val="center"/>
            </w:pPr>
            <w:r>
              <w:t>7.0</w:t>
            </w:r>
          </w:p>
        </w:tc>
        <w:tc>
          <w:tcPr>
            <w:tcW w:w="992" w:type="dxa"/>
            <w:shd w:val="clear" w:color="auto" w:fill="auto"/>
            <w:vAlign w:val="center"/>
          </w:tcPr>
          <w:p w14:paraId="46C2F18B" w14:textId="79FADBDF" w:rsidR="00BF799A" w:rsidRDefault="00BF799A" w:rsidP="001E27B6">
            <w:pPr>
              <w:jc w:val="center"/>
            </w:pPr>
            <w:r>
              <w:t>11.2</w:t>
            </w:r>
          </w:p>
        </w:tc>
        <w:tc>
          <w:tcPr>
            <w:tcW w:w="950" w:type="dxa"/>
            <w:shd w:val="clear" w:color="auto" w:fill="auto"/>
            <w:vAlign w:val="center"/>
          </w:tcPr>
          <w:p w14:paraId="75774E44" w14:textId="27D1EE87" w:rsidR="00BF799A" w:rsidRDefault="00BF799A" w:rsidP="001E27B6">
            <w:pPr>
              <w:jc w:val="center"/>
            </w:pPr>
            <w:r>
              <w:t>6.1</w:t>
            </w:r>
          </w:p>
        </w:tc>
      </w:tr>
      <w:tr w:rsidR="00BF799A" w14:paraId="4637C2B8" w14:textId="77777777" w:rsidTr="00BF799A">
        <w:trPr>
          <w:trHeight w:hRule="exact" w:val="454"/>
        </w:trPr>
        <w:tc>
          <w:tcPr>
            <w:tcW w:w="6062" w:type="dxa"/>
            <w:shd w:val="clear" w:color="auto" w:fill="auto"/>
            <w:vAlign w:val="bottom"/>
          </w:tcPr>
          <w:p w14:paraId="60E5134E" w14:textId="77777777" w:rsidR="00BF799A" w:rsidRDefault="00BF799A"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Yes, I am determined to become self-employed in the future</w:t>
            </w:r>
          </w:p>
        </w:tc>
        <w:tc>
          <w:tcPr>
            <w:tcW w:w="850" w:type="dxa"/>
            <w:shd w:val="clear" w:color="auto" w:fill="auto"/>
            <w:vAlign w:val="bottom"/>
          </w:tcPr>
          <w:p w14:paraId="4B910BE0" w14:textId="2E8FF5FC" w:rsidR="00BF799A" w:rsidRDefault="00BF799A" w:rsidP="001E27B6">
            <w:pPr>
              <w:pStyle w:val="BodyText1"/>
              <w:ind w:firstLine="0"/>
              <w:jc w:val="center"/>
            </w:pPr>
            <w:r>
              <w:t>23.8</w:t>
            </w:r>
          </w:p>
        </w:tc>
        <w:tc>
          <w:tcPr>
            <w:tcW w:w="709" w:type="dxa"/>
            <w:shd w:val="clear" w:color="auto" w:fill="auto"/>
            <w:vAlign w:val="bottom"/>
          </w:tcPr>
          <w:p w14:paraId="4F2286C1" w14:textId="63DCA0EE" w:rsidR="00BF799A" w:rsidRDefault="00BF799A" w:rsidP="001E27B6">
            <w:pPr>
              <w:pStyle w:val="BodyText1"/>
              <w:ind w:firstLine="0"/>
              <w:jc w:val="center"/>
            </w:pPr>
            <w:r>
              <w:t>13.2</w:t>
            </w:r>
          </w:p>
        </w:tc>
        <w:tc>
          <w:tcPr>
            <w:tcW w:w="992" w:type="dxa"/>
            <w:shd w:val="clear" w:color="auto" w:fill="auto"/>
            <w:vAlign w:val="bottom"/>
          </w:tcPr>
          <w:p w14:paraId="7EFE6B3D" w14:textId="5F330FE3" w:rsidR="00BF799A" w:rsidRDefault="00BF799A" w:rsidP="001E27B6">
            <w:pPr>
              <w:pStyle w:val="BodyText1"/>
              <w:ind w:firstLine="0"/>
              <w:jc w:val="center"/>
            </w:pPr>
            <w:r>
              <w:t>11.7</w:t>
            </w:r>
          </w:p>
        </w:tc>
        <w:tc>
          <w:tcPr>
            <w:tcW w:w="950" w:type="dxa"/>
            <w:shd w:val="clear" w:color="auto" w:fill="auto"/>
            <w:vAlign w:val="bottom"/>
          </w:tcPr>
          <w:p w14:paraId="7A9877C5" w14:textId="44F5526E" w:rsidR="00BF799A" w:rsidRDefault="00BF799A" w:rsidP="001E27B6">
            <w:pPr>
              <w:pStyle w:val="BodyText1"/>
              <w:ind w:firstLine="0"/>
              <w:jc w:val="center"/>
            </w:pPr>
            <w:r>
              <w:t>8.8</w:t>
            </w:r>
          </w:p>
        </w:tc>
      </w:tr>
      <w:tr w:rsidR="00BF799A" w14:paraId="052A2255" w14:textId="77777777" w:rsidTr="00BF799A">
        <w:trPr>
          <w:trHeight w:hRule="exact" w:val="454"/>
        </w:trPr>
        <w:tc>
          <w:tcPr>
            <w:tcW w:w="6062" w:type="dxa"/>
            <w:shd w:val="clear" w:color="auto" w:fill="auto"/>
            <w:vAlign w:val="bottom"/>
          </w:tcPr>
          <w:p w14:paraId="6435D3F3" w14:textId="77777777" w:rsidR="00BF799A" w:rsidRDefault="00BF799A"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Yes, I am just starting to do so</w:t>
            </w:r>
          </w:p>
        </w:tc>
        <w:tc>
          <w:tcPr>
            <w:tcW w:w="850" w:type="dxa"/>
            <w:shd w:val="clear" w:color="auto" w:fill="auto"/>
            <w:vAlign w:val="center"/>
          </w:tcPr>
          <w:p w14:paraId="7BEB3AC9" w14:textId="3CCA2D7A" w:rsidR="00BF799A" w:rsidRDefault="00BF799A" w:rsidP="001E27B6">
            <w:pPr>
              <w:pStyle w:val="BodyText1"/>
              <w:ind w:firstLine="0"/>
              <w:jc w:val="center"/>
            </w:pPr>
            <w:r>
              <w:t>1.9</w:t>
            </w:r>
          </w:p>
        </w:tc>
        <w:tc>
          <w:tcPr>
            <w:tcW w:w="709" w:type="dxa"/>
            <w:shd w:val="clear" w:color="auto" w:fill="auto"/>
            <w:vAlign w:val="center"/>
          </w:tcPr>
          <w:p w14:paraId="0010F995" w14:textId="333F752B" w:rsidR="00BF799A" w:rsidRDefault="00BF799A" w:rsidP="001E27B6">
            <w:pPr>
              <w:pStyle w:val="BodyText1"/>
              <w:ind w:firstLine="0"/>
              <w:jc w:val="center"/>
            </w:pPr>
            <w:r>
              <w:t>3.4</w:t>
            </w:r>
          </w:p>
        </w:tc>
        <w:tc>
          <w:tcPr>
            <w:tcW w:w="992" w:type="dxa"/>
            <w:shd w:val="clear" w:color="auto" w:fill="auto"/>
            <w:vAlign w:val="center"/>
          </w:tcPr>
          <w:p w14:paraId="65BF632C" w14:textId="2B2F6DD0" w:rsidR="00BF799A" w:rsidRDefault="00BF799A" w:rsidP="001E27B6">
            <w:pPr>
              <w:pStyle w:val="BodyText1"/>
              <w:ind w:firstLine="0"/>
              <w:jc w:val="center"/>
            </w:pPr>
            <w:r>
              <w:t>1.1</w:t>
            </w:r>
          </w:p>
        </w:tc>
        <w:tc>
          <w:tcPr>
            <w:tcW w:w="950" w:type="dxa"/>
            <w:shd w:val="clear" w:color="auto" w:fill="auto"/>
            <w:vAlign w:val="center"/>
          </w:tcPr>
          <w:p w14:paraId="2643769D" w14:textId="55949B2E" w:rsidR="00BF799A" w:rsidRDefault="00BF799A" w:rsidP="001E27B6">
            <w:pPr>
              <w:pStyle w:val="BodyText1"/>
              <w:ind w:firstLine="0"/>
              <w:jc w:val="center"/>
            </w:pPr>
            <w:r>
              <w:t>1.7</w:t>
            </w:r>
          </w:p>
        </w:tc>
      </w:tr>
      <w:tr w:rsidR="00BF799A" w14:paraId="1DFE40E4" w14:textId="77777777" w:rsidTr="00BF799A">
        <w:trPr>
          <w:trHeight w:hRule="exact" w:val="454"/>
        </w:trPr>
        <w:tc>
          <w:tcPr>
            <w:tcW w:w="6062" w:type="dxa"/>
            <w:shd w:val="clear" w:color="auto" w:fill="auto"/>
            <w:vAlign w:val="bottom"/>
          </w:tcPr>
          <w:p w14:paraId="3C73C7F5" w14:textId="77777777" w:rsidR="00BF799A" w:rsidRDefault="00BF799A"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Yes, I am already self-employed</w:t>
            </w:r>
          </w:p>
        </w:tc>
        <w:tc>
          <w:tcPr>
            <w:tcW w:w="850" w:type="dxa"/>
            <w:shd w:val="clear" w:color="auto" w:fill="auto"/>
            <w:vAlign w:val="center"/>
          </w:tcPr>
          <w:p w14:paraId="7B76FA15" w14:textId="6C7C2D72" w:rsidR="00BF799A" w:rsidRDefault="00BF799A" w:rsidP="001E27B6">
            <w:pPr>
              <w:pStyle w:val="BodyText1"/>
              <w:ind w:firstLine="0"/>
              <w:jc w:val="center"/>
            </w:pPr>
            <w:r>
              <w:t>1.0</w:t>
            </w:r>
          </w:p>
        </w:tc>
        <w:tc>
          <w:tcPr>
            <w:tcW w:w="709" w:type="dxa"/>
            <w:shd w:val="clear" w:color="auto" w:fill="auto"/>
            <w:vAlign w:val="center"/>
          </w:tcPr>
          <w:p w14:paraId="40CADADE" w14:textId="72E852E4" w:rsidR="00BF799A" w:rsidRDefault="00BF799A" w:rsidP="001E27B6">
            <w:pPr>
              <w:pStyle w:val="BodyText1"/>
              <w:ind w:firstLine="0"/>
              <w:jc w:val="center"/>
            </w:pPr>
            <w:r>
              <w:t>2.5</w:t>
            </w:r>
          </w:p>
        </w:tc>
        <w:tc>
          <w:tcPr>
            <w:tcW w:w="992" w:type="dxa"/>
            <w:shd w:val="clear" w:color="auto" w:fill="auto"/>
            <w:vAlign w:val="center"/>
          </w:tcPr>
          <w:p w14:paraId="0A4613B4" w14:textId="641DE154" w:rsidR="00BF799A" w:rsidRDefault="00BF799A" w:rsidP="001E27B6">
            <w:pPr>
              <w:pStyle w:val="BodyText1"/>
              <w:ind w:firstLine="0"/>
              <w:jc w:val="center"/>
            </w:pPr>
            <w:r>
              <w:t>.0</w:t>
            </w:r>
          </w:p>
        </w:tc>
        <w:tc>
          <w:tcPr>
            <w:tcW w:w="950" w:type="dxa"/>
            <w:shd w:val="clear" w:color="auto" w:fill="auto"/>
            <w:vAlign w:val="center"/>
          </w:tcPr>
          <w:p w14:paraId="413B60D2" w14:textId="695A336C" w:rsidR="00BF799A" w:rsidRDefault="00BF799A" w:rsidP="001E27B6">
            <w:pPr>
              <w:pStyle w:val="BodyText1"/>
              <w:ind w:firstLine="0"/>
              <w:jc w:val="center"/>
            </w:pPr>
            <w:r>
              <w:t>1.1</w:t>
            </w:r>
          </w:p>
        </w:tc>
      </w:tr>
      <w:tr w:rsidR="00BF799A" w14:paraId="696C3E67" w14:textId="77777777" w:rsidTr="00BF799A">
        <w:trPr>
          <w:trHeight w:hRule="exact" w:val="454"/>
        </w:trPr>
        <w:tc>
          <w:tcPr>
            <w:tcW w:w="6062" w:type="dxa"/>
            <w:shd w:val="clear" w:color="auto" w:fill="auto"/>
            <w:vAlign w:val="bottom"/>
          </w:tcPr>
          <w:p w14:paraId="3E0C342F" w14:textId="77777777" w:rsidR="00BF799A" w:rsidRDefault="00BF799A" w:rsidP="001E27B6">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pPr>
            <w:r>
              <w:t>Yes, I was self-employed, but no longer am</w:t>
            </w:r>
          </w:p>
        </w:tc>
        <w:tc>
          <w:tcPr>
            <w:tcW w:w="850" w:type="dxa"/>
            <w:shd w:val="clear" w:color="auto" w:fill="auto"/>
            <w:vAlign w:val="center"/>
          </w:tcPr>
          <w:p w14:paraId="0C838BDB" w14:textId="234AD978" w:rsidR="00BF799A" w:rsidRDefault="00BF799A" w:rsidP="001E27B6">
            <w:pPr>
              <w:pStyle w:val="BodyText1"/>
              <w:ind w:firstLine="0"/>
              <w:jc w:val="center"/>
            </w:pPr>
            <w:r>
              <w:t>1.0</w:t>
            </w:r>
          </w:p>
        </w:tc>
        <w:tc>
          <w:tcPr>
            <w:tcW w:w="709" w:type="dxa"/>
            <w:shd w:val="clear" w:color="auto" w:fill="auto"/>
            <w:vAlign w:val="center"/>
          </w:tcPr>
          <w:p w14:paraId="753AC23E" w14:textId="098596CE" w:rsidR="00BF799A" w:rsidRDefault="00BF799A" w:rsidP="001E27B6">
            <w:pPr>
              <w:pStyle w:val="BodyText1"/>
              <w:ind w:firstLine="0"/>
              <w:jc w:val="center"/>
            </w:pPr>
            <w:r>
              <w:t>1.3</w:t>
            </w:r>
          </w:p>
        </w:tc>
        <w:tc>
          <w:tcPr>
            <w:tcW w:w="992" w:type="dxa"/>
            <w:shd w:val="clear" w:color="auto" w:fill="auto"/>
            <w:vAlign w:val="center"/>
          </w:tcPr>
          <w:p w14:paraId="74EAD582" w14:textId="765BF1AB" w:rsidR="00BF799A" w:rsidRDefault="00BF799A" w:rsidP="001E27B6">
            <w:pPr>
              <w:pStyle w:val="BodyText1"/>
              <w:ind w:firstLine="0"/>
              <w:jc w:val="center"/>
            </w:pPr>
            <w:r>
              <w:t>.0</w:t>
            </w:r>
          </w:p>
        </w:tc>
        <w:tc>
          <w:tcPr>
            <w:tcW w:w="950" w:type="dxa"/>
            <w:shd w:val="clear" w:color="auto" w:fill="auto"/>
            <w:vAlign w:val="center"/>
          </w:tcPr>
          <w:p w14:paraId="6A3AB630" w14:textId="405332A5" w:rsidR="00BF799A" w:rsidRDefault="00BF799A" w:rsidP="001E27B6">
            <w:pPr>
              <w:pStyle w:val="BodyText1"/>
              <w:ind w:firstLine="0"/>
              <w:jc w:val="center"/>
            </w:pPr>
            <w:r>
              <w:t>0.7</w:t>
            </w:r>
          </w:p>
        </w:tc>
      </w:tr>
    </w:tbl>
    <w:p w14:paraId="78A2F5FE" w14:textId="77777777" w:rsidR="00E44E47" w:rsidRDefault="00E44E47" w:rsidP="001E27B6">
      <w:pPr>
        <w:pStyle w:val="BodyText1"/>
      </w:pPr>
    </w:p>
    <w:p w14:paraId="1EC405CA" w14:textId="2BA0ADAD" w:rsidR="00E44E47" w:rsidRDefault="00E44E47" w:rsidP="001E27B6">
      <w:pPr>
        <w:pStyle w:val="BodyText1"/>
        <w:spacing w:line="480" w:lineRule="auto"/>
      </w:pPr>
      <w:r>
        <w:t>Most female students have never thought of becoming self-employed and 20.1 percent of them have only briefly thought about it. 11.7 percent of the female sample is determined to become self-employed in the future. Almost one fourth of the male sample have only briefly thought of becoming self-employed in the future and almost one fourth is planning to become self-employed in the future. The above table suggests that the interest of the male sample towards entrepreneurship is higher than the interest of the female sample. Only one person in our sample was self-employed at the time of the survey.</w:t>
      </w:r>
      <w:r w:rsidR="009968D1">
        <w:t xml:space="preserve"> </w:t>
      </w:r>
      <w:r w:rsidR="009968D1" w:rsidRPr="009968D1">
        <w:t xml:space="preserve">In all countries, </w:t>
      </w:r>
      <w:r w:rsidR="009968D1">
        <w:t xml:space="preserve">male </w:t>
      </w:r>
      <w:r w:rsidR="009968D1" w:rsidRPr="009968D1">
        <w:t xml:space="preserve">students </w:t>
      </w:r>
      <w:r w:rsidR="009968D1">
        <w:t>show</w:t>
      </w:r>
      <w:r w:rsidR="009968D1" w:rsidRPr="009968D1">
        <w:t xml:space="preserve"> more interest in entrepreneurship.</w:t>
      </w:r>
    </w:p>
    <w:p w14:paraId="611EDB3D" w14:textId="77777777" w:rsidR="00E44E47" w:rsidRDefault="00E44E47" w:rsidP="00104E09">
      <w:pPr>
        <w:pStyle w:val="Heading2"/>
      </w:pPr>
      <w:r w:rsidRPr="00104E09">
        <w:t>Reasons for becoming self-employed</w:t>
      </w:r>
    </w:p>
    <w:p w14:paraId="4E434EF9" w14:textId="62F4E565" w:rsidR="006C0A8E" w:rsidRPr="006C0A8E" w:rsidRDefault="006C0A8E" w:rsidP="006C0A8E">
      <w:pPr>
        <w:pStyle w:val="BodyText1"/>
        <w:spacing w:line="480" w:lineRule="auto"/>
      </w:pPr>
      <w:r>
        <w:t xml:space="preserve">In order to explore students’ reasons for becoming self-employed respondents were asked the question: </w:t>
      </w:r>
      <w:r w:rsidRPr="006C0A8E">
        <w:t>"To what extent are the following important reasons to establish a new business?</w:t>
      </w:r>
    </w:p>
    <w:p w14:paraId="16CBEEC4" w14:textId="510A1956" w:rsidR="00BD392B" w:rsidRPr="009D57F1" w:rsidRDefault="00977A9A" w:rsidP="001E27B6">
      <w:pPr>
        <w:pStyle w:val="TableNormal1"/>
        <w:spacing w:line="480" w:lineRule="auto"/>
      </w:pPr>
      <w:r>
        <w:t>Table 6</w:t>
      </w:r>
      <w:r w:rsidR="00E44E47">
        <w:t>: Reasons for becoming self-employed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1205"/>
        <w:gridCol w:w="1205"/>
        <w:gridCol w:w="1205"/>
        <w:gridCol w:w="1205"/>
        <w:gridCol w:w="99"/>
      </w:tblGrid>
      <w:tr w:rsidR="00BD392B" w14:paraId="0F66EA23" w14:textId="77777777" w:rsidTr="00BD392B">
        <w:trPr>
          <w:trHeight w:hRule="exact" w:val="454"/>
        </w:trPr>
        <w:tc>
          <w:tcPr>
            <w:tcW w:w="9563" w:type="dxa"/>
            <w:gridSpan w:val="6"/>
            <w:shd w:val="clear" w:color="auto" w:fill="BFBFBF"/>
          </w:tcPr>
          <w:p w14:paraId="0EBE700B" w14:textId="702951D2" w:rsidR="00BD392B" w:rsidRPr="00BD392B" w:rsidRDefault="00BD392B" w:rsidP="00BD392B">
            <w:pPr>
              <w:pStyle w:val="BodyText1"/>
              <w:spacing w:after="0"/>
              <w:jc w:val="center"/>
              <w:rPr>
                <w:rStyle w:val="Strong"/>
              </w:rPr>
            </w:pPr>
            <w:r w:rsidRPr="00BD392B">
              <w:rPr>
                <w:rStyle w:val="Strong"/>
              </w:rPr>
              <w:t>Reasons for becoming self-employed</w:t>
            </w:r>
            <w:r>
              <w:rPr>
                <w:rStyle w:val="Strong"/>
              </w:rPr>
              <w:t xml:space="preserve"> (AM)</w:t>
            </w:r>
          </w:p>
          <w:p w14:paraId="7EFB7290" w14:textId="7E048710" w:rsidR="00BD392B" w:rsidRPr="00857BBB" w:rsidRDefault="00BD392B" w:rsidP="00186E92">
            <w:pPr>
              <w:pStyle w:val="BodyText1"/>
              <w:spacing w:after="0"/>
              <w:jc w:val="center"/>
              <w:rPr>
                <w:rStyle w:val="Strong"/>
              </w:rPr>
            </w:pPr>
          </w:p>
        </w:tc>
      </w:tr>
      <w:tr w:rsidR="006C0A8E" w:rsidRPr="007475D0" w14:paraId="2AD19B88" w14:textId="77777777" w:rsidTr="00787EC8">
        <w:trPr>
          <w:gridAfter w:val="1"/>
          <w:wAfter w:w="99" w:type="dxa"/>
          <w:trHeight w:hRule="exact" w:val="656"/>
        </w:trPr>
        <w:tc>
          <w:tcPr>
            <w:tcW w:w="4644" w:type="dxa"/>
            <w:shd w:val="clear" w:color="auto" w:fill="auto"/>
            <w:vAlign w:val="bottom"/>
          </w:tcPr>
          <w:p w14:paraId="7D9571DC" w14:textId="77777777" w:rsidR="006C0A8E" w:rsidRPr="007475D0" w:rsidRDefault="006C0A8E" w:rsidP="00787EC8">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line="240" w:lineRule="auto"/>
              <w:rPr>
                <w:b/>
              </w:rPr>
            </w:pPr>
          </w:p>
        </w:tc>
        <w:tc>
          <w:tcPr>
            <w:tcW w:w="1205" w:type="dxa"/>
            <w:vAlign w:val="bottom"/>
          </w:tcPr>
          <w:p w14:paraId="29B1E46A" w14:textId="498709CC" w:rsidR="006C0A8E" w:rsidRDefault="0063717C" w:rsidP="00787EC8">
            <w:pPr>
              <w:pStyle w:val="BodyText1"/>
              <w:spacing w:line="240" w:lineRule="auto"/>
              <w:ind w:firstLine="0"/>
              <w:jc w:val="center"/>
              <w:rPr>
                <w:rFonts w:ascii="Times New Roman Bold" w:hAnsi="Times New Roman Bold"/>
              </w:rPr>
            </w:pPr>
            <w:r>
              <w:rPr>
                <w:rFonts w:ascii="Times New Roman Bold" w:hAnsi="Times New Roman Bold"/>
              </w:rPr>
              <w:t>Male</w:t>
            </w:r>
            <w:r w:rsidR="006C0A8E">
              <w:rPr>
                <w:rFonts w:ascii="Times New Roman Bold" w:hAnsi="Times New Roman Bold"/>
              </w:rPr>
              <w:t xml:space="preserve"> GRE</w:t>
            </w:r>
          </w:p>
        </w:tc>
        <w:tc>
          <w:tcPr>
            <w:tcW w:w="1205" w:type="dxa"/>
            <w:vAlign w:val="bottom"/>
          </w:tcPr>
          <w:p w14:paraId="0C4953D9" w14:textId="0DC6A000" w:rsidR="006C0A8E" w:rsidRDefault="0063717C" w:rsidP="00787EC8">
            <w:pPr>
              <w:pStyle w:val="BodyText1"/>
              <w:spacing w:line="240" w:lineRule="auto"/>
              <w:ind w:firstLine="0"/>
              <w:jc w:val="center"/>
              <w:rPr>
                <w:rFonts w:ascii="Times New Roman Bold" w:hAnsi="Times New Roman Bold"/>
              </w:rPr>
            </w:pPr>
            <w:r>
              <w:rPr>
                <w:rFonts w:ascii="Times New Roman Bold" w:hAnsi="Times New Roman Bold"/>
              </w:rPr>
              <w:t>Male</w:t>
            </w:r>
            <w:r w:rsidR="006C0A8E">
              <w:rPr>
                <w:rFonts w:ascii="Times New Roman Bold" w:hAnsi="Times New Roman Bold"/>
              </w:rPr>
              <w:t xml:space="preserve"> INT</w:t>
            </w:r>
          </w:p>
        </w:tc>
        <w:tc>
          <w:tcPr>
            <w:tcW w:w="1205" w:type="dxa"/>
            <w:shd w:val="clear" w:color="auto" w:fill="auto"/>
            <w:vAlign w:val="bottom"/>
          </w:tcPr>
          <w:p w14:paraId="693DF2C4" w14:textId="244DF8EB" w:rsidR="006C0A8E" w:rsidRPr="007475D0" w:rsidRDefault="0063717C" w:rsidP="00787EC8">
            <w:pPr>
              <w:pStyle w:val="BodyText1"/>
              <w:spacing w:line="240" w:lineRule="auto"/>
              <w:ind w:firstLine="0"/>
              <w:jc w:val="center"/>
              <w:rPr>
                <w:b/>
              </w:rPr>
            </w:pPr>
            <w:r>
              <w:rPr>
                <w:rFonts w:ascii="Times New Roman Bold" w:hAnsi="Times New Roman Bold"/>
              </w:rPr>
              <w:t>Female</w:t>
            </w:r>
            <w:r w:rsidR="006C0A8E">
              <w:rPr>
                <w:rFonts w:ascii="Times New Roman Bold" w:hAnsi="Times New Roman Bold"/>
              </w:rPr>
              <w:t xml:space="preserve"> GRE</w:t>
            </w:r>
          </w:p>
        </w:tc>
        <w:tc>
          <w:tcPr>
            <w:tcW w:w="1205" w:type="dxa"/>
            <w:shd w:val="clear" w:color="auto" w:fill="auto"/>
            <w:vAlign w:val="bottom"/>
          </w:tcPr>
          <w:p w14:paraId="08972E23" w14:textId="3694B779" w:rsidR="006C0A8E" w:rsidRPr="007475D0" w:rsidRDefault="0063717C" w:rsidP="00787EC8">
            <w:pPr>
              <w:pStyle w:val="BodyText1"/>
              <w:spacing w:line="240" w:lineRule="auto"/>
              <w:ind w:firstLine="0"/>
              <w:jc w:val="center"/>
              <w:rPr>
                <w:b/>
              </w:rPr>
            </w:pPr>
            <w:r>
              <w:rPr>
                <w:rFonts w:ascii="Times New Roman Bold" w:hAnsi="Times New Roman Bold"/>
              </w:rPr>
              <w:t>Female</w:t>
            </w:r>
            <w:r w:rsidR="006C0A8E">
              <w:rPr>
                <w:rFonts w:ascii="Times New Roman Bold" w:hAnsi="Times New Roman Bold"/>
              </w:rPr>
              <w:t xml:space="preserve"> INT</w:t>
            </w:r>
          </w:p>
        </w:tc>
      </w:tr>
      <w:tr w:rsidR="006C0A8E" w14:paraId="469C2857" w14:textId="77777777" w:rsidTr="00BD392B">
        <w:trPr>
          <w:gridAfter w:val="1"/>
          <w:wAfter w:w="99" w:type="dxa"/>
          <w:trHeight w:hRule="exact" w:val="454"/>
        </w:trPr>
        <w:tc>
          <w:tcPr>
            <w:tcW w:w="4644" w:type="dxa"/>
            <w:shd w:val="clear" w:color="auto" w:fill="auto"/>
            <w:vAlign w:val="bottom"/>
          </w:tcPr>
          <w:p w14:paraId="46486754" w14:textId="77777777" w:rsidR="006C0A8E" w:rsidRPr="004B5F9B" w:rsidRDefault="006C0A8E" w:rsidP="001E27B6">
            <w:pPr>
              <w:rPr>
                <w:lang w:val="en-GB"/>
              </w:rPr>
            </w:pPr>
            <w:r w:rsidRPr="004B5F9B">
              <w:rPr>
                <w:lang w:val="en-GB"/>
              </w:rPr>
              <w:t xml:space="preserve">To challenge myself </w:t>
            </w:r>
          </w:p>
        </w:tc>
        <w:tc>
          <w:tcPr>
            <w:tcW w:w="1205" w:type="dxa"/>
            <w:vAlign w:val="bottom"/>
          </w:tcPr>
          <w:p w14:paraId="662D7B1B" w14:textId="147DCEFB" w:rsidR="006C0A8E" w:rsidRDefault="006C0A8E" w:rsidP="001E27B6">
            <w:pPr>
              <w:jc w:val="center"/>
            </w:pPr>
            <w:r>
              <w:t>3.81</w:t>
            </w:r>
          </w:p>
        </w:tc>
        <w:tc>
          <w:tcPr>
            <w:tcW w:w="1205" w:type="dxa"/>
            <w:shd w:val="clear" w:color="auto" w:fill="A6A6A6" w:themeFill="background1" w:themeFillShade="A6"/>
            <w:vAlign w:val="bottom"/>
          </w:tcPr>
          <w:p w14:paraId="64421BCB" w14:textId="397A3AF7" w:rsidR="006C0A8E" w:rsidRDefault="006C0A8E" w:rsidP="001E27B6">
            <w:pPr>
              <w:jc w:val="center"/>
            </w:pPr>
            <w:r>
              <w:t>4.03**</w:t>
            </w:r>
          </w:p>
        </w:tc>
        <w:tc>
          <w:tcPr>
            <w:tcW w:w="1205" w:type="dxa"/>
            <w:shd w:val="clear" w:color="auto" w:fill="auto"/>
            <w:vAlign w:val="bottom"/>
          </w:tcPr>
          <w:p w14:paraId="62B0E0D3" w14:textId="06E8C4F0" w:rsidR="006C0A8E" w:rsidRPr="00FF507A" w:rsidRDefault="006C0A8E" w:rsidP="001E27B6">
            <w:pPr>
              <w:jc w:val="center"/>
            </w:pPr>
            <w:r>
              <w:t>3.69</w:t>
            </w:r>
          </w:p>
        </w:tc>
        <w:tc>
          <w:tcPr>
            <w:tcW w:w="1205" w:type="dxa"/>
            <w:shd w:val="clear" w:color="auto" w:fill="A6A6A6" w:themeFill="background1" w:themeFillShade="A6"/>
            <w:vAlign w:val="bottom"/>
          </w:tcPr>
          <w:p w14:paraId="36ADDA4A" w14:textId="387FDAAB" w:rsidR="006C0A8E" w:rsidRDefault="006C0A8E" w:rsidP="001E27B6">
            <w:pPr>
              <w:jc w:val="center"/>
            </w:pPr>
            <w:r>
              <w:t>4.11**</w:t>
            </w:r>
          </w:p>
        </w:tc>
      </w:tr>
      <w:tr w:rsidR="006C0A8E" w14:paraId="14842F69" w14:textId="77777777" w:rsidTr="00BD392B">
        <w:trPr>
          <w:gridAfter w:val="1"/>
          <w:wAfter w:w="99" w:type="dxa"/>
          <w:trHeight w:hRule="exact" w:val="454"/>
        </w:trPr>
        <w:tc>
          <w:tcPr>
            <w:tcW w:w="4644" w:type="dxa"/>
            <w:shd w:val="clear" w:color="auto" w:fill="auto"/>
            <w:vAlign w:val="bottom"/>
          </w:tcPr>
          <w:p w14:paraId="6FC47B2D" w14:textId="77777777" w:rsidR="006C0A8E" w:rsidRPr="004B5F9B" w:rsidRDefault="006C0A8E" w:rsidP="001E27B6">
            <w:pPr>
              <w:rPr>
                <w:lang w:val="en-GB"/>
              </w:rPr>
            </w:pPr>
            <w:r w:rsidRPr="004B5F9B">
              <w:rPr>
                <w:lang w:val="en-GB"/>
              </w:rPr>
              <w:t>To fulfi</w:t>
            </w:r>
            <w:r>
              <w:rPr>
                <w:lang w:val="en-GB"/>
              </w:rPr>
              <w:t>l</w:t>
            </w:r>
            <w:r w:rsidRPr="004B5F9B">
              <w:rPr>
                <w:lang w:val="en-GB"/>
              </w:rPr>
              <w:t xml:space="preserve"> a personal vision</w:t>
            </w:r>
          </w:p>
        </w:tc>
        <w:tc>
          <w:tcPr>
            <w:tcW w:w="1205" w:type="dxa"/>
            <w:shd w:val="clear" w:color="auto" w:fill="D9D9D9" w:themeFill="background1" w:themeFillShade="D9"/>
            <w:vAlign w:val="bottom"/>
          </w:tcPr>
          <w:p w14:paraId="080D107A" w14:textId="1BF4AF1C" w:rsidR="006C0A8E" w:rsidRDefault="006C0A8E" w:rsidP="001E27B6">
            <w:pPr>
              <w:jc w:val="center"/>
            </w:pPr>
            <w:r>
              <w:t>3.57*</w:t>
            </w:r>
          </w:p>
        </w:tc>
        <w:tc>
          <w:tcPr>
            <w:tcW w:w="1205" w:type="dxa"/>
            <w:shd w:val="clear" w:color="auto" w:fill="A6A6A6" w:themeFill="background1" w:themeFillShade="A6"/>
            <w:vAlign w:val="bottom"/>
          </w:tcPr>
          <w:p w14:paraId="1492E644" w14:textId="14EE889C" w:rsidR="006C0A8E" w:rsidRDefault="006C0A8E" w:rsidP="001E27B6">
            <w:pPr>
              <w:jc w:val="center"/>
            </w:pPr>
            <w:r>
              <w:t>4.04**</w:t>
            </w:r>
          </w:p>
        </w:tc>
        <w:tc>
          <w:tcPr>
            <w:tcW w:w="1205" w:type="dxa"/>
            <w:shd w:val="clear" w:color="auto" w:fill="D9D9D9" w:themeFill="background1" w:themeFillShade="D9"/>
            <w:vAlign w:val="bottom"/>
          </w:tcPr>
          <w:p w14:paraId="5FB66AED" w14:textId="5693EFEC" w:rsidR="006C0A8E" w:rsidRPr="00FF507A" w:rsidRDefault="006C0A8E" w:rsidP="001E27B6">
            <w:pPr>
              <w:jc w:val="center"/>
            </w:pPr>
            <w:r>
              <w:t>3.87*</w:t>
            </w:r>
          </w:p>
        </w:tc>
        <w:tc>
          <w:tcPr>
            <w:tcW w:w="1205" w:type="dxa"/>
            <w:shd w:val="clear" w:color="auto" w:fill="A6A6A6" w:themeFill="background1" w:themeFillShade="A6"/>
            <w:vAlign w:val="bottom"/>
          </w:tcPr>
          <w:p w14:paraId="7430F06B" w14:textId="2522C9D2" w:rsidR="006C0A8E" w:rsidRDefault="006C0A8E" w:rsidP="001E27B6">
            <w:pPr>
              <w:jc w:val="center"/>
            </w:pPr>
            <w:r>
              <w:t>4.11**</w:t>
            </w:r>
          </w:p>
        </w:tc>
      </w:tr>
      <w:tr w:rsidR="006C0A8E" w14:paraId="36A9A617" w14:textId="77777777" w:rsidTr="00BD392B">
        <w:trPr>
          <w:gridAfter w:val="1"/>
          <w:wAfter w:w="99" w:type="dxa"/>
          <w:trHeight w:hRule="exact" w:val="454"/>
        </w:trPr>
        <w:tc>
          <w:tcPr>
            <w:tcW w:w="4644" w:type="dxa"/>
            <w:shd w:val="clear" w:color="auto" w:fill="auto"/>
            <w:vAlign w:val="bottom"/>
          </w:tcPr>
          <w:p w14:paraId="2E1B9069" w14:textId="77777777" w:rsidR="006C0A8E" w:rsidRPr="004B5F9B" w:rsidRDefault="006C0A8E" w:rsidP="001E27B6">
            <w:pPr>
              <w:rPr>
                <w:lang w:val="en-GB"/>
              </w:rPr>
            </w:pPr>
            <w:r>
              <w:rPr>
                <w:lang w:val="en-GB"/>
              </w:rPr>
              <w:t>G</w:t>
            </w:r>
            <w:r w:rsidRPr="004B5F9B">
              <w:rPr>
                <w:lang w:val="en-GB"/>
              </w:rPr>
              <w:t>row and learn as a person</w:t>
            </w:r>
          </w:p>
        </w:tc>
        <w:tc>
          <w:tcPr>
            <w:tcW w:w="1205" w:type="dxa"/>
            <w:vAlign w:val="bottom"/>
          </w:tcPr>
          <w:p w14:paraId="74CEADA4" w14:textId="42A539C2" w:rsidR="006C0A8E" w:rsidRDefault="006C0A8E" w:rsidP="001E27B6">
            <w:pPr>
              <w:jc w:val="center"/>
            </w:pPr>
            <w:r>
              <w:t>3.49</w:t>
            </w:r>
          </w:p>
        </w:tc>
        <w:tc>
          <w:tcPr>
            <w:tcW w:w="1205" w:type="dxa"/>
            <w:shd w:val="clear" w:color="auto" w:fill="A6A6A6" w:themeFill="background1" w:themeFillShade="A6"/>
            <w:vAlign w:val="bottom"/>
          </w:tcPr>
          <w:p w14:paraId="0E6F543B" w14:textId="57A5915B" w:rsidR="006C0A8E" w:rsidRDefault="006C0A8E" w:rsidP="001E27B6">
            <w:pPr>
              <w:jc w:val="center"/>
            </w:pPr>
            <w:r>
              <w:t>4.21**</w:t>
            </w:r>
          </w:p>
        </w:tc>
        <w:tc>
          <w:tcPr>
            <w:tcW w:w="1205" w:type="dxa"/>
            <w:shd w:val="clear" w:color="auto" w:fill="auto"/>
            <w:vAlign w:val="bottom"/>
          </w:tcPr>
          <w:p w14:paraId="727FC7A3" w14:textId="1ED1E7C3" w:rsidR="006C0A8E" w:rsidRPr="00FF507A" w:rsidRDefault="006C0A8E" w:rsidP="001E27B6">
            <w:pPr>
              <w:jc w:val="center"/>
            </w:pPr>
            <w:r>
              <w:t>3.69</w:t>
            </w:r>
          </w:p>
        </w:tc>
        <w:tc>
          <w:tcPr>
            <w:tcW w:w="1205" w:type="dxa"/>
            <w:shd w:val="clear" w:color="auto" w:fill="A6A6A6" w:themeFill="background1" w:themeFillShade="A6"/>
            <w:vAlign w:val="bottom"/>
          </w:tcPr>
          <w:p w14:paraId="2B1A9A99" w14:textId="3941673B" w:rsidR="006C0A8E" w:rsidRDefault="006C0A8E" w:rsidP="001E27B6">
            <w:pPr>
              <w:jc w:val="center"/>
            </w:pPr>
            <w:r>
              <w:t>4.40**</w:t>
            </w:r>
          </w:p>
        </w:tc>
      </w:tr>
      <w:tr w:rsidR="006C0A8E" w14:paraId="5FE616AB" w14:textId="77777777" w:rsidTr="00BD392B">
        <w:trPr>
          <w:gridAfter w:val="1"/>
          <w:wAfter w:w="99" w:type="dxa"/>
          <w:trHeight w:hRule="exact" w:val="454"/>
        </w:trPr>
        <w:tc>
          <w:tcPr>
            <w:tcW w:w="4644" w:type="dxa"/>
            <w:shd w:val="clear" w:color="auto" w:fill="auto"/>
            <w:vAlign w:val="bottom"/>
          </w:tcPr>
          <w:p w14:paraId="25559746" w14:textId="77777777" w:rsidR="006C0A8E" w:rsidRPr="004B5F9B" w:rsidRDefault="006C0A8E" w:rsidP="001E27B6">
            <w:pPr>
              <w:rPr>
                <w:lang w:val="en-GB"/>
              </w:rPr>
            </w:pPr>
            <w:r w:rsidRPr="004B5F9B">
              <w:rPr>
                <w:lang w:val="en-GB"/>
              </w:rPr>
              <w:t>To lead and motivate others</w:t>
            </w:r>
          </w:p>
        </w:tc>
        <w:tc>
          <w:tcPr>
            <w:tcW w:w="1205" w:type="dxa"/>
            <w:vAlign w:val="bottom"/>
          </w:tcPr>
          <w:p w14:paraId="6AB9055E" w14:textId="1D221E13" w:rsidR="006C0A8E" w:rsidRDefault="006C0A8E" w:rsidP="001E27B6">
            <w:pPr>
              <w:jc w:val="center"/>
            </w:pPr>
            <w:r>
              <w:t>3.04</w:t>
            </w:r>
          </w:p>
        </w:tc>
        <w:tc>
          <w:tcPr>
            <w:tcW w:w="1205" w:type="dxa"/>
            <w:vAlign w:val="bottom"/>
          </w:tcPr>
          <w:p w14:paraId="564AD98F" w14:textId="40E877FF" w:rsidR="006C0A8E" w:rsidRDefault="006C0A8E" w:rsidP="001E27B6">
            <w:pPr>
              <w:jc w:val="center"/>
            </w:pPr>
            <w:r>
              <w:t>3.58</w:t>
            </w:r>
          </w:p>
        </w:tc>
        <w:tc>
          <w:tcPr>
            <w:tcW w:w="1205" w:type="dxa"/>
            <w:shd w:val="clear" w:color="auto" w:fill="auto"/>
            <w:vAlign w:val="bottom"/>
          </w:tcPr>
          <w:p w14:paraId="5F9926E1" w14:textId="72C7FDD5" w:rsidR="006C0A8E" w:rsidRPr="006A7C32" w:rsidRDefault="006C0A8E" w:rsidP="001E27B6">
            <w:pPr>
              <w:jc w:val="center"/>
            </w:pPr>
            <w:r>
              <w:t>3.08</w:t>
            </w:r>
          </w:p>
        </w:tc>
        <w:tc>
          <w:tcPr>
            <w:tcW w:w="1205" w:type="dxa"/>
            <w:shd w:val="clear" w:color="auto" w:fill="auto"/>
            <w:vAlign w:val="bottom"/>
          </w:tcPr>
          <w:p w14:paraId="11756666" w14:textId="29DDCFA4" w:rsidR="006C0A8E" w:rsidRDefault="006C0A8E" w:rsidP="001E27B6">
            <w:pPr>
              <w:jc w:val="center"/>
            </w:pPr>
            <w:r>
              <w:t>3.56</w:t>
            </w:r>
          </w:p>
        </w:tc>
      </w:tr>
      <w:tr w:rsidR="006C0A8E" w14:paraId="0027E983" w14:textId="77777777" w:rsidTr="00BD392B">
        <w:trPr>
          <w:gridAfter w:val="1"/>
          <w:wAfter w:w="99" w:type="dxa"/>
          <w:trHeight w:hRule="exact" w:val="454"/>
        </w:trPr>
        <w:tc>
          <w:tcPr>
            <w:tcW w:w="4644" w:type="dxa"/>
            <w:shd w:val="clear" w:color="auto" w:fill="auto"/>
            <w:vAlign w:val="bottom"/>
          </w:tcPr>
          <w:p w14:paraId="19008021" w14:textId="77777777" w:rsidR="006C0A8E" w:rsidRPr="004B5F9B" w:rsidRDefault="006C0A8E" w:rsidP="001E27B6">
            <w:pPr>
              <w:rPr>
                <w:lang w:val="en-GB"/>
              </w:rPr>
            </w:pPr>
            <w:r w:rsidRPr="004B5F9B">
              <w:rPr>
                <w:lang w:val="en-GB"/>
              </w:rPr>
              <w:t>Power to influence an organization</w:t>
            </w:r>
          </w:p>
        </w:tc>
        <w:tc>
          <w:tcPr>
            <w:tcW w:w="1205" w:type="dxa"/>
            <w:vAlign w:val="bottom"/>
          </w:tcPr>
          <w:p w14:paraId="14348706" w14:textId="3D738EBC" w:rsidR="006C0A8E" w:rsidRDefault="006C0A8E" w:rsidP="001E27B6">
            <w:pPr>
              <w:jc w:val="center"/>
            </w:pPr>
            <w:r>
              <w:t>3.12</w:t>
            </w:r>
          </w:p>
        </w:tc>
        <w:tc>
          <w:tcPr>
            <w:tcW w:w="1205" w:type="dxa"/>
            <w:shd w:val="clear" w:color="auto" w:fill="A6A6A6" w:themeFill="background1" w:themeFillShade="A6"/>
            <w:vAlign w:val="bottom"/>
          </w:tcPr>
          <w:p w14:paraId="772802CB" w14:textId="15379911" w:rsidR="006C0A8E" w:rsidRDefault="006C0A8E" w:rsidP="001E27B6">
            <w:pPr>
              <w:jc w:val="center"/>
            </w:pPr>
            <w:r>
              <w:t>3.19**</w:t>
            </w:r>
          </w:p>
        </w:tc>
        <w:tc>
          <w:tcPr>
            <w:tcW w:w="1205" w:type="dxa"/>
            <w:shd w:val="clear" w:color="auto" w:fill="auto"/>
            <w:vAlign w:val="bottom"/>
          </w:tcPr>
          <w:p w14:paraId="43403BF1" w14:textId="109A05D7" w:rsidR="006C0A8E" w:rsidRPr="00800D0A" w:rsidRDefault="006C0A8E" w:rsidP="001E27B6">
            <w:pPr>
              <w:jc w:val="center"/>
            </w:pPr>
            <w:r>
              <w:t>2.83</w:t>
            </w:r>
          </w:p>
        </w:tc>
        <w:tc>
          <w:tcPr>
            <w:tcW w:w="1205" w:type="dxa"/>
            <w:shd w:val="clear" w:color="auto" w:fill="A6A6A6" w:themeFill="background1" w:themeFillShade="A6"/>
            <w:vAlign w:val="bottom"/>
          </w:tcPr>
          <w:p w14:paraId="1248711C" w14:textId="20AA5E25" w:rsidR="006C0A8E" w:rsidRDefault="006C0A8E" w:rsidP="001E27B6">
            <w:pPr>
              <w:jc w:val="center"/>
            </w:pPr>
            <w:r>
              <w:t>3.00**</w:t>
            </w:r>
          </w:p>
        </w:tc>
      </w:tr>
      <w:tr w:rsidR="006C0A8E" w14:paraId="64D2BE6C" w14:textId="77777777" w:rsidTr="00BD392B">
        <w:trPr>
          <w:gridAfter w:val="1"/>
          <w:wAfter w:w="99" w:type="dxa"/>
          <w:trHeight w:hRule="exact" w:val="454"/>
        </w:trPr>
        <w:tc>
          <w:tcPr>
            <w:tcW w:w="4644" w:type="dxa"/>
            <w:shd w:val="clear" w:color="auto" w:fill="auto"/>
            <w:vAlign w:val="bottom"/>
          </w:tcPr>
          <w:p w14:paraId="1635EBC2" w14:textId="77777777" w:rsidR="006C0A8E" w:rsidRPr="004B5F9B" w:rsidRDefault="006C0A8E" w:rsidP="001E27B6">
            <w:pPr>
              <w:rPr>
                <w:lang w:val="en-GB"/>
              </w:rPr>
            </w:pPr>
            <w:r w:rsidRPr="004B5F9B">
              <w:rPr>
                <w:lang w:val="en-GB"/>
              </w:rPr>
              <w:t>Earn a larger personal income</w:t>
            </w:r>
          </w:p>
        </w:tc>
        <w:tc>
          <w:tcPr>
            <w:tcW w:w="1205" w:type="dxa"/>
            <w:vAlign w:val="bottom"/>
          </w:tcPr>
          <w:p w14:paraId="512E78C8" w14:textId="42EA7E65" w:rsidR="006C0A8E" w:rsidRDefault="006C0A8E" w:rsidP="001E27B6">
            <w:pPr>
              <w:pStyle w:val="BodyText1"/>
              <w:ind w:firstLine="0"/>
              <w:jc w:val="center"/>
            </w:pPr>
            <w:r>
              <w:t>3.98</w:t>
            </w:r>
          </w:p>
        </w:tc>
        <w:tc>
          <w:tcPr>
            <w:tcW w:w="1205" w:type="dxa"/>
            <w:shd w:val="clear" w:color="auto" w:fill="A6A6A6" w:themeFill="background1" w:themeFillShade="A6"/>
            <w:vAlign w:val="bottom"/>
          </w:tcPr>
          <w:p w14:paraId="006F3C08" w14:textId="38FFB113" w:rsidR="006C0A8E" w:rsidRDefault="006C0A8E" w:rsidP="001E27B6">
            <w:pPr>
              <w:pStyle w:val="BodyText1"/>
              <w:ind w:firstLine="0"/>
              <w:jc w:val="center"/>
            </w:pPr>
            <w:r>
              <w:t>3.80**</w:t>
            </w:r>
          </w:p>
        </w:tc>
        <w:tc>
          <w:tcPr>
            <w:tcW w:w="1205" w:type="dxa"/>
            <w:shd w:val="clear" w:color="auto" w:fill="auto"/>
            <w:vAlign w:val="bottom"/>
          </w:tcPr>
          <w:p w14:paraId="2DA2288D" w14:textId="56A45121" w:rsidR="006C0A8E" w:rsidRDefault="006C0A8E" w:rsidP="001E27B6">
            <w:pPr>
              <w:pStyle w:val="BodyText1"/>
              <w:ind w:firstLine="0"/>
              <w:jc w:val="center"/>
            </w:pPr>
            <w:r>
              <w:t>3.88</w:t>
            </w:r>
          </w:p>
        </w:tc>
        <w:tc>
          <w:tcPr>
            <w:tcW w:w="1205" w:type="dxa"/>
            <w:shd w:val="clear" w:color="auto" w:fill="A6A6A6" w:themeFill="background1" w:themeFillShade="A6"/>
            <w:vAlign w:val="bottom"/>
          </w:tcPr>
          <w:p w14:paraId="40FA7E79" w14:textId="5D02D2C0" w:rsidR="006C0A8E" w:rsidRDefault="006C0A8E" w:rsidP="001E27B6">
            <w:pPr>
              <w:pStyle w:val="BodyText1"/>
              <w:ind w:firstLine="0"/>
              <w:jc w:val="center"/>
            </w:pPr>
            <w:r>
              <w:t>3.76**</w:t>
            </w:r>
          </w:p>
        </w:tc>
      </w:tr>
      <w:tr w:rsidR="006C0A8E" w14:paraId="5197BEA4" w14:textId="77777777" w:rsidTr="00BD392B">
        <w:trPr>
          <w:gridAfter w:val="1"/>
          <w:wAfter w:w="99" w:type="dxa"/>
          <w:trHeight w:hRule="exact" w:val="454"/>
        </w:trPr>
        <w:tc>
          <w:tcPr>
            <w:tcW w:w="4644" w:type="dxa"/>
            <w:shd w:val="clear" w:color="auto" w:fill="auto"/>
            <w:vAlign w:val="bottom"/>
          </w:tcPr>
          <w:p w14:paraId="03E0269B" w14:textId="77777777" w:rsidR="006C0A8E" w:rsidRPr="004B5F9B" w:rsidRDefault="006C0A8E" w:rsidP="001E27B6">
            <w:pPr>
              <w:rPr>
                <w:lang w:val="en-GB"/>
              </w:rPr>
            </w:pPr>
            <w:r w:rsidRPr="004B5F9B">
              <w:rPr>
                <w:lang w:val="en-GB"/>
              </w:rPr>
              <w:t>Financial security</w:t>
            </w:r>
          </w:p>
        </w:tc>
        <w:tc>
          <w:tcPr>
            <w:tcW w:w="1205" w:type="dxa"/>
            <w:vAlign w:val="bottom"/>
          </w:tcPr>
          <w:p w14:paraId="6924F959" w14:textId="505C07DC" w:rsidR="006C0A8E" w:rsidRDefault="006C0A8E" w:rsidP="001E27B6">
            <w:pPr>
              <w:pStyle w:val="BodyText1"/>
              <w:ind w:firstLine="0"/>
              <w:jc w:val="center"/>
            </w:pPr>
            <w:r>
              <w:t>4.16</w:t>
            </w:r>
          </w:p>
        </w:tc>
        <w:tc>
          <w:tcPr>
            <w:tcW w:w="1205" w:type="dxa"/>
            <w:shd w:val="clear" w:color="auto" w:fill="A6A6A6" w:themeFill="background1" w:themeFillShade="A6"/>
            <w:vAlign w:val="bottom"/>
          </w:tcPr>
          <w:p w14:paraId="37CEE3B8" w14:textId="75A66347" w:rsidR="006C0A8E" w:rsidRDefault="006C0A8E" w:rsidP="001E27B6">
            <w:pPr>
              <w:pStyle w:val="BodyText1"/>
              <w:ind w:firstLine="0"/>
              <w:jc w:val="center"/>
            </w:pPr>
            <w:r>
              <w:t>4.03**</w:t>
            </w:r>
          </w:p>
        </w:tc>
        <w:tc>
          <w:tcPr>
            <w:tcW w:w="1205" w:type="dxa"/>
            <w:shd w:val="clear" w:color="auto" w:fill="auto"/>
            <w:vAlign w:val="bottom"/>
          </w:tcPr>
          <w:p w14:paraId="4935B4F7" w14:textId="065A558C" w:rsidR="006C0A8E" w:rsidRDefault="006C0A8E" w:rsidP="001E27B6">
            <w:pPr>
              <w:pStyle w:val="BodyText1"/>
              <w:ind w:firstLine="0"/>
              <w:jc w:val="center"/>
            </w:pPr>
            <w:r>
              <w:t>4.11</w:t>
            </w:r>
          </w:p>
        </w:tc>
        <w:tc>
          <w:tcPr>
            <w:tcW w:w="1205" w:type="dxa"/>
            <w:shd w:val="clear" w:color="auto" w:fill="A6A6A6" w:themeFill="background1" w:themeFillShade="A6"/>
            <w:vAlign w:val="bottom"/>
          </w:tcPr>
          <w:p w14:paraId="2C6C4B76" w14:textId="0D4819E5" w:rsidR="006C0A8E" w:rsidRDefault="006C0A8E" w:rsidP="001E27B6">
            <w:pPr>
              <w:pStyle w:val="BodyText1"/>
              <w:ind w:firstLine="0"/>
              <w:jc w:val="center"/>
            </w:pPr>
            <w:r>
              <w:t>4.09**</w:t>
            </w:r>
          </w:p>
        </w:tc>
      </w:tr>
      <w:tr w:rsidR="006C0A8E" w14:paraId="75B260D1" w14:textId="77777777" w:rsidTr="00BD392B">
        <w:trPr>
          <w:gridAfter w:val="1"/>
          <w:wAfter w:w="99" w:type="dxa"/>
          <w:trHeight w:hRule="exact" w:val="454"/>
        </w:trPr>
        <w:tc>
          <w:tcPr>
            <w:tcW w:w="4644" w:type="dxa"/>
            <w:shd w:val="clear" w:color="auto" w:fill="auto"/>
            <w:vAlign w:val="bottom"/>
          </w:tcPr>
          <w:p w14:paraId="45796C13" w14:textId="77777777" w:rsidR="006C0A8E" w:rsidRPr="004B5F9B" w:rsidRDefault="006C0A8E" w:rsidP="001E27B6">
            <w:pPr>
              <w:rPr>
                <w:lang w:val="en-GB"/>
              </w:rPr>
            </w:pPr>
            <w:r w:rsidRPr="004B5F9B">
              <w:rPr>
                <w:lang w:val="en-GB"/>
              </w:rPr>
              <w:t>Build great wealth, high income</w:t>
            </w:r>
          </w:p>
        </w:tc>
        <w:tc>
          <w:tcPr>
            <w:tcW w:w="1205" w:type="dxa"/>
            <w:vAlign w:val="bottom"/>
          </w:tcPr>
          <w:p w14:paraId="7D085BCD" w14:textId="22161699" w:rsidR="006C0A8E" w:rsidRDefault="006C0A8E" w:rsidP="001E27B6">
            <w:pPr>
              <w:pStyle w:val="BodyText1"/>
              <w:ind w:firstLine="0"/>
              <w:jc w:val="center"/>
            </w:pPr>
            <w:r>
              <w:t>3.92</w:t>
            </w:r>
          </w:p>
        </w:tc>
        <w:tc>
          <w:tcPr>
            <w:tcW w:w="1205" w:type="dxa"/>
            <w:shd w:val="clear" w:color="auto" w:fill="A6A6A6" w:themeFill="background1" w:themeFillShade="A6"/>
            <w:vAlign w:val="bottom"/>
          </w:tcPr>
          <w:p w14:paraId="6289DD67" w14:textId="446DAC18" w:rsidR="006C0A8E" w:rsidRDefault="006C0A8E" w:rsidP="001E27B6">
            <w:pPr>
              <w:pStyle w:val="BodyText1"/>
              <w:ind w:firstLine="0"/>
              <w:jc w:val="center"/>
            </w:pPr>
            <w:r>
              <w:t>3.32**</w:t>
            </w:r>
          </w:p>
        </w:tc>
        <w:tc>
          <w:tcPr>
            <w:tcW w:w="1205" w:type="dxa"/>
            <w:shd w:val="clear" w:color="auto" w:fill="auto"/>
            <w:vAlign w:val="bottom"/>
          </w:tcPr>
          <w:p w14:paraId="5E33EE37" w14:textId="69617BA0" w:rsidR="006C0A8E" w:rsidRDefault="006C0A8E" w:rsidP="001E27B6">
            <w:pPr>
              <w:pStyle w:val="BodyText1"/>
              <w:ind w:firstLine="0"/>
              <w:jc w:val="center"/>
            </w:pPr>
            <w:r>
              <w:t>3.76</w:t>
            </w:r>
          </w:p>
        </w:tc>
        <w:tc>
          <w:tcPr>
            <w:tcW w:w="1205" w:type="dxa"/>
            <w:shd w:val="clear" w:color="auto" w:fill="A6A6A6" w:themeFill="background1" w:themeFillShade="A6"/>
            <w:vAlign w:val="bottom"/>
          </w:tcPr>
          <w:p w14:paraId="0946A19B" w14:textId="6B849526" w:rsidR="006C0A8E" w:rsidRDefault="006C0A8E" w:rsidP="001E27B6">
            <w:pPr>
              <w:pStyle w:val="BodyText1"/>
              <w:ind w:firstLine="0"/>
              <w:jc w:val="center"/>
            </w:pPr>
            <w:r>
              <w:t>3.13**</w:t>
            </w:r>
          </w:p>
        </w:tc>
      </w:tr>
      <w:tr w:rsidR="006C0A8E" w14:paraId="124AE19D" w14:textId="77777777" w:rsidTr="00BD392B">
        <w:trPr>
          <w:gridAfter w:val="1"/>
          <w:wAfter w:w="99" w:type="dxa"/>
          <w:trHeight w:hRule="exact" w:val="454"/>
        </w:trPr>
        <w:tc>
          <w:tcPr>
            <w:tcW w:w="4644" w:type="dxa"/>
            <w:shd w:val="clear" w:color="auto" w:fill="auto"/>
            <w:vAlign w:val="bottom"/>
          </w:tcPr>
          <w:p w14:paraId="573923E4" w14:textId="77777777" w:rsidR="006C0A8E" w:rsidRPr="004B5F9B" w:rsidRDefault="006C0A8E" w:rsidP="001E27B6">
            <w:pPr>
              <w:rPr>
                <w:lang w:val="en-GB"/>
              </w:rPr>
            </w:pPr>
            <w:r w:rsidRPr="004B5F9B">
              <w:rPr>
                <w:lang w:val="en-GB"/>
              </w:rPr>
              <w:t>Build a business my children can inherit</w:t>
            </w:r>
          </w:p>
        </w:tc>
        <w:tc>
          <w:tcPr>
            <w:tcW w:w="1205" w:type="dxa"/>
            <w:shd w:val="clear" w:color="auto" w:fill="D9D9D9" w:themeFill="background1" w:themeFillShade="D9"/>
            <w:vAlign w:val="bottom"/>
          </w:tcPr>
          <w:p w14:paraId="31D51815" w14:textId="585AB39C" w:rsidR="006C0A8E" w:rsidRDefault="006C0A8E" w:rsidP="001E27B6">
            <w:pPr>
              <w:pStyle w:val="BodyText1"/>
              <w:ind w:firstLine="0"/>
              <w:jc w:val="center"/>
            </w:pPr>
            <w:r>
              <w:t>3.03*</w:t>
            </w:r>
          </w:p>
        </w:tc>
        <w:tc>
          <w:tcPr>
            <w:tcW w:w="1205" w:type="dxa"/>
            <w:shd w:val="clear" w:color="auto" w:fill="A6A6A6" w:themeFill="background1" w:themeFillShade="A6"/>
            <w:vAlign w:val="bottom"/>
          </w:tcPr>
          <w:p w14:paraId="33BF9B70" w14:textId="2AA95B96" w:rsidR="006C0A8E" w:rsidRDefault="006C0A8E" w:rsidP="001E27B6">
            <w:pPr>
              <w:pStyle w:val="BodyText1"/>
              <w:ind w:firstLine="0"/>
              <w:jc w:val="center"/>
            </w:pPr>
            <w:r>
              <w:t>2.52**</w:t>
            </w:r>
          </w:p>
        </w:tc>
        <w:tc>
          <w:tcPr>
            <w:tcW w:w="1205" w:type="dxa"/>
            <w:shd w:val="clear" w:color="auto" w:fill="D9D9D9" w:themeFill="background1" w:themeFillShade="D9"/>
            <w:vAlign w:val="bottom"/>
          </w:tcPr>
          <w:p w14:paraId="4622C64F" w14:textId="218BA5AF" w:rsidR="006C0A8E" w:rsidRDefault="006C0A8E" w:rsidP="001E27B6">
            <w:pPr>
              <w:pStyle w:val="BodyText1"/>
              <w:ind w:firstLine="0"/>
              <w:jc w:val="center"/>
            </w:pPr>
            <w:r>
              <w:t>2.42*</w:t>
            </w:r>
          </w:p>
        </w:tc>
        <w:tc>
          <w:tcPr>
            <w:tcW w:w="1205" w:type="dxa"/>
            <w:shd w:val="clear" w:color="auto" w:fill="A6A6A6" w:themeFill="background1" w:themeFillShade="A6"/>
            <w:vAlign w:val="bottom"/>
          </w:tcPr>
          <w:p w14:paraId="3F1E8E6E" w14:textId="4A63440F" w:rsidR="006C0A8E" w:rsidRDefault="006C0A8E" w:rsidP="001E27B6">
            <w:pPr>
              <w:pStyle w:val="BodyText1"/>
              <w:ind w:firstLine="0"/>
              <w:jc w:val="center"/>
            </w:pPr>
            <w:r>
              <w:t>2.29**</w:t>
            </w:r>
          </w:p>
        </w:tc>
      </w:tr>
      <w:tr w:rsidR="006C0A8E" w14:paraId="470BE1E1" w14:textId="77777777" w:rsidTr="00BD392B">
        <w:trPr>
          <w:gridAfter w:val="1"/>
          <w:wAfter w:w="99" w:type="dxa"/>
          <w:trHeight w:hRule="exact" w:val="454"/>
        </w:trPr>
        <w:tc>
          <w:tcPr>
            <w:tcW w:w="4644" w:type="dxa"/>
            <w:shd w:val="clear" w:color="auto" w:fill="auto"/>
            <w:vAlign w:val="bottom"/>
          </w:tcPr>
          <w:p w14:paraId="5DBDFABB" w14:textId="77777777" w:rsidR="006C0A8E" w:rsidRPr="004B5F9B" w:rsidRDefault="006C0A8E" w:rsidP="001E27B6">
            <w:pPr>
              <w:rPr>
                <w:lang w:val="en-GB"/>
              </w:rPr>
            </w:pPr>
            <w:r w:rsidRPr="004B5F9B">
              <w:rPr>
                <w:lang w:val="en-GB"/>
              </w:rPr>
              <w:t>To continue a family tradition</w:t>
            </w:r>
          </w:p>
        </w:tc>
        <w:tc>
          <w:tcPr>
            <w:tcW w:w="1205" w:type="dxa"/>
            <w:shd w:val="clear" w:color="auto" w:fill="D9D9D9" w:themeFill="background1" w:themeFillShade="D9"/>
            <w:vAlign w:val="bottom"/>
          </w:tcPr>
          <w:p w14:paraId="26389D29" w14:textId="5D36C2B9" w:rsidR="006C0A8E" w:rsidRDefault="006C0A8E" w:rsidP="001E27B6">
            <w:pPr>
              <w:jc w:val="center"/>
            </w:pPr>
            <w:r>
              <w:t>2.20*</w:t>
            </w:r>
          </w:p>
        </w:tc>
        <w:tc>
          <w:tcPr>
            <w:tcW w:w="1205" w:type="dxa"/>
            <w:shd w:val="clear" w:color="auto" w:fill="A6A6A6" w:themeFill="background1" w:themeFillShade="A6"/>
            <w:vAlign w:val="bottom"/>
          </w:tcPr>
          <w:p w14:paraId="164C5FAB" w14:textId="18D913CB" w:rsidR="006C0A8E" w:rsidRDefault="006C0A8E" w:rsidP="001E27B6">
            <w:pPr>
              <w:jc w:val="center"/>
            </w:pPr>
            <w:r>
              <w:t>1.86**</w:t>
            </w:r>
          </w:p>
        </w:tc>
        <w:tc>
          <w:tcPr>
            <w:tcW w:w="1205" w:type="dxa"/>
            <w:shd w:val="clear" w:color="auto" w:fill="D9D9D9" w:themeFill="background1" w:themeFillShade="D9"/>
            <w:vAlign w:val="bottom"/>
          </w:tcPr>
          <w:p w14:paraId="5C48C8B3" w14:textId="5396E174" w:rsidR="006C0A8E" w:rsidRPr="00FF507A" w:rsidRDefault="006C0A8E" w:rsidP="001E27B6">
            <w:pPr>
              <w:jc w:val="center"/>
            </w:pPr>
            <w:r>
              <w:t>1.74*</w:t>
            </w:r>
          </w:p>
        </w:tc>
        <w:tc>
          <w:tcPr>
            <w:tcW w:w="1205" w:type="dxa"/>
            <w:shd w:val="clear" w:color="auto" w:fill="A6A6A6" w:themeFill="background1" w:themeFillShade="A6"/>
            <w:vAlign w:val="bottom"/>
          </w:tcPr>
          <w:p w14:paraId="6F486306" w14:textId="59D380B4" w:rsidR="006C0A8E" w:rsidRDefault="006C0A8E" w:rsidP="001E27B6">
            <w:pPr>
              <w:jc w:val="center"/>
            </w:pPr>
            <w:r>
              <w:t>1.75**</w:t>
            </w:r>
          </w:p>
        </w:tc>
      </w:tr>
      <w:tr w:rsidR="006C0A8E" w14:paraId="0555440D" w14:textId="77777777" w:rsidTr="00BD392B">
        <w:trPr>
          <w:gridAfter w:val="1"/>
          <w:wAfter w:w="99" w:type="dxa"/>
          <w:trHeight w:hRule="exact" w:val="454"/>
        </w:trPr>
        <w:tc>
          <w:tcPr>
            <w:tcW w:w="4644" w:type="dxa"/>
            <w:shd w:val="clear" w:color="auto" w:fill="auto"/>
            <w:vAlign w:val="bottom"/>
          </w:tcPr>
          <w:p w14:paraId="2DE54297" w14:textId="77777777" w:rsidR="006C0A8E" w:rsidRPr="004B5F9B" w:rsidRDefault="006C0A8E" w:rsidP="001E27B6">
            <w:pPr>
              <w:rPr>
                <w:lang w:val="en-GB"/>
              </w:rPr>
            </w:pPr>
            <w:r w:rsidRPr="004B5F9B">
              <w:rPr>
                <w:lang w:val="en-GB"/>
              </w:rPr>
              <w:t>Follow example of a person I admire</w:t>
            </w:r>
          </w:p>
        </w:tc>
        <w:tc>
          <w:tcPr>
            <w:tcW w:w="1205" w:type="dxa"/>
            <w:vAlign w:val="bottom"/>
          </w:tcPr>
          <w:p w14:paraId="33AF6E03" w14:textId="21FD5EB2" w:rsidR="006C0A8E" w:rsidRDefault="006C0A8E" w:rsidP="001E27B6">
            <w:pPr>
              <w:jc w:val="center"/>
            </w:pPr>
            <w:r>
              <w:t>2.32</w:t>
            </w:r>
          </w:p>
        </w:tc>
        <w:tc>
          <w:tcPr>
            <w:tcW w:w="1205" w:type="dxa"/>
            <w:vAlign w:val="bottom"/>
          </w:tcPr>
          <w:p w14:paraId="6D1401E8" w14:textId="10269C52" w:rsidR="006C0A8E" w:rsidRDefault="006C0A8E" w:rsidP="001E27B6">
            <w:pPr>
              <w:jc w:val="center"/>
            </w:pPr>
            <w:r>
              <w:t>2.21</w:t>
            </w:r>
          </w:p>
        </w:tc>
        <w:tc>
          <w:tcPr>
            <w:tcW w:w="1205" w:type="dxa"/>
            <w:shd w:val="clear" w:color="auto" w:fill="auto"/>
            <w:vAlign w:val="bottom"/>
          </w:tcPr>
          <w:p w14:paraId="4F386A21" w14:textId="3F62E2C7" w:rsidR="006C0A8E" w:rsidRPr="006A7C32" w:rsidRDefault="006C0A8E" w:rsidP="001E27B6">
            <w:pPr>
              <w:jc w:val="center"/>
            </w:pPr>
            <w:r>
              <w:t>2.11</w:t>
            </w:r>
          </w:p>
        </w:tc>
        <w:tc>
          <w:tcPr>
            <w:tcW w:w="1205" w:type="dxa"/>
            <w:shd w:val="clear" w:color="auto" w:fill="auto"/>
            <w:vAlign w:val="bottom"/>
          </w:tcPr>
          <w:p w14:paraId="424C5492" w14:textId="30395350" w:rsidR="006C0A8E" w:rsidRDefault="006C0A8E" w:rsidP="001E27B6">
            <w:pPr>
              <w:jc w:val="center"/>
            </w:pPr>
            <w:r>
              <w:t>2.19</w:t>
            </w:r>
          </w:p>
        </w:tc>
      </w:tr>
      <w:tr w:rsidR="006C0A8E" w14:paraId="753337EC" w14:textId="77777777" w:rsidTr="00BD392B">
        <w:trPr>
          <w:gridAfter w:val="1"/>
          <w:wAfter w:w="99" w:type="dxa"/>
          <w:trHeight w:hRule="exact" w:val="454"/>
        </w:trPr>
        <w:tc>
          <w:tcPr>
            <w:tcW w:w="4644" w:type="dxa"/>
            <w:shd w:val="clear" w:color="auto" w:fill="auto"/>
            <w:vAlign w:val="bottom"/>
          </w:tcPr>
          <w:p w14:paraId="3320667D" w14:textId="77777777" w:rsidR="006C0A8E" w:rsidRPr="004B5F9B" w:rsidRDefault="006C0A8E" w:rsidP="001E27B6">
            <w:pPr>
              <w:rPr>
                <w:lang w:val="en-GB"/>
              </w:rPr>
            </w:pPr>
            <w:r w:rsidRPr="004B5F9B">
              <w:rPr>
                <w:lang w:val="en-GB"/>
              </w:rPr>
              <w:t>To be respected by my friends</w:t>
            </w:r>
          </w:p>
        </w:tc>
        <w:tc>
          <w:tcPr>
            <w:tcW w:w="1205" w:type="dxa"/>
            <w:vAlign w:val="bottom"/>
          </w:tcPr>
          <w:p w14:paraId="14460A5E" w14:textId="223DF0A4" w:rsidR="006C0A8E" w:rsidRDefault="006C0A8E" w:rsidP="001E27B6">
            <w:pPr>
              <w:jc w:val="center"/>
            </w:pPr>
            <w:r>
              <w:t>2.19</w:t>
            </w:r>
          </w:p>
        </w:tc>
        <w:tc>
          <w:tcPr>
            <w:tcW w:w="1205" w:type="dxa"/>
            <w:shd w:val="clear" w:color="auto" w:fill="A6A6A6" w:themeFill="background1" w:themeFillShade="A6"/>
            <w:vAlign w:val="bottom"/>
          </w:tcPr>
          <w:p w14:paraId="3A2EAD5D" w14:textId="3D458F7B" w:rsidR="006C0A8E" w:rsidRDefault="006C0A8E" w:rsidP="001E27B6">
            <w:pPr>
              <w:jc w:val="center"/>
            </w:pPr>
            <w:r>
              <w:t>2.77**</w:t>
            </w:r>
          </w:p>
        </w:tc>
        <w:tc>
          <w:tcPr>
            <w:tcW w:w="1205" w:type="dxa"/>
            <w:shd w:val="clear" w:color="auto" w:fill="auto"/>
            <w:vAlign w:val="bottom"/>
          </w:tcPr>
          <w:p w14:paraId="7D0892FD" w14:textId="41613539" w:rsidR="006C0A8E" w:rsidRPr="00800D0A" w:rsidRDefault="006C0A8E" w:rsidP="001E27B6">
            <w:pPr>
              <w:jc w:val="center"/>
            </w:pPr>
            <w:r>
              <w:t>2.01</w:t>
            </w:r>
          </w:p>
        </w:tc>
        <w:tc>
          <w:tcPr>
            <w:tcW w:w="1205" w:type="dxa"/>
            <w:shd w:val="clear" w:color="auto" w:fill="A6A6A6" w:themeFill="background1" w:themeFillShade="A6"/>
            <w:vAlign w:val="bottom"/>
          </w:tcPr>
          <w:p w14:paraId="4CFBDBFC" w14:textId="4283656C" w:rsidR="006C0A8E" w:rsidRDefault="006C0A8E" w:rsidP="001E27B6">
            <w:pPr>
              <w:jc w:val="center"/>
            </w:pPr>
            <w:r>
              <w:t>2.74**</w:t>
            </w:r>
          </w:p>
        </w:tc>
      </w:tr>
      <w:tr w:rsidR="006C0A8E" w14:paraId="6898EF58" w14:textId="77777777" w:rsidTr="00BD392B">
        <w:trPr>
          <w:gridAfter w:val="1"/>
          <w:wAfter w:w="99" w:type="dxa"/>
          <w:trHeight w:hRule="exact" w:val="454"/>
        </w:trPr>
        <w:tc>
          <w:tcPr>
            <w:tcW w:w="4644" w:type="dxa"/>
            <w:shd w:val="clear" w:color="auto" w:fill="auto"/>
            <w:vAlign w:val="bottom"/>
          </w:tcPr>
          <w:p w14:paraId="48F54FB8" w14:textId="77777777" w:rsidR="006C0A8E" w:rsidRPr="004B5F9B" w:rsidRDefault="006C0A8E" w:rsidP="001E27B6">
            <w:pPr>
              <w:rPr>
                <w:lang w:val="en-GB"/>
              </w:rPr>
            </w:pPr>
            <w:r w:rsidRPr="004B5F9B">
              <w:rPr>
                <w:lang w:val="en-GB"/>
              </w:rPr>
              <w:t xml:space="preserve">Innovative, </w:t>
            </w:r>
            <w:r>
              <w:rPr>
                <w:lang w:val="en-GB"/>
              </w:rPr>
              <w:t xml:space="preserve">be </w:t>
            </w:r>
            <w:r w:rsidRPr="004B5F9B">
              <w:rPr>
                <w:lang w:val="en-GB"/>
              </w:rPr>
              <w:t>at the forefront of technology</w:t>
            </w:r>
          </w:p>
        </w:tc>
        <w:tc>
          <w:tcPr>
            <w:tcW w:w="1205" w:type="dxa"/>
            <w:shd w:val="clear" w:color="auto" w:fill="D9D9D9" w:themeFill="background1" w:themeFillShade="D9"/>
            <w:vAlign w:val="bottom"/>
          </w:tcPr>
          <w:p w14:paraId="0551DC93" w14:textId="45D6A877" w:rsidR="006C0A8E" w:rsidRDefault="006C0A8E" w:rsidP="001E27B6">
            <w:pPr>
              <w:pStyle w:val="BodyText1"/>
              <w:ind w:firstLine="0"/>
              <w:jc w:val="center"/>
            </w:pPr>
            <w:r>
              <w:t>2.75*</w:t>
            </w:r>
          </w:p>
        </w:tc>
        <w:tc>
          <w:tcPr>
            <w:tcW w:w="1205" w:type="dxa"/>
            <w:shd w:val="clear" w:color="auto" w:fill="A6A6A6" w:themeFill="background1" w:themeFillShade="A6"/>
            <w:vAlign w:val="bottom"/>
          </w:tcPr>
          <w:p w14:paraId="25C3FDE9" w14:textId="5709BAF7" w:rsidR="006C0A8E" w:rsidRDefault="006C0A8E" w:rsidP="001E27B6">
            <w:pPr>
              <w:pStyle w:val="BodyText1"/>
              <w:ind w:firstLine="0"/>
              <w:jc w:val="center"/>
            </w:pPr>
            <w:r>
              <w:t>3.32**</w:t>
            </w:r>
          </w:p>
        </w:tc>
        <w:tc>
          <w:tcPr>
            <w:tcW w:w="1205" w:type="dxa"/>
            <w:shd w:val="clear" w:color="auto" w:fill="D9D9D9" w:themeFill="background1" w:themeFillShade="D9"/>
            <w:vAlign w:val="bottom"/>
          </w:tcPr>
          <w:p w14:paraId="060030C5" w14:textId="2F591653" w:rsidR="006C0A8E" w:rsidRDefault="006C0A8E" w:rsidP="001E27B6">
            <w:pPr>
              <w:pStyle w:val="BodyText1"/>
              <w:ind w:firstLine="0"/>
              <w:jc w:val="center"/>
            </w:pPr>
            <w:r>
              <w:t>2.31*</w:t>
            </w:r>
          </w:p>
        </w:tc>
        <w:tc>
          <w:tcPr>
            <w:tcW w:w="1205" w:type="dxa"/>
            <w:shd w:val="clear" w:color="auto" w:fill="A6A6A6" w:themeFill="background1" w:themeFillShade="A6"/>
            <w:vAlign w:val="bottom"/>
          </w:tcPr>
          <w:p w14:paraId="505BB0C2" w14:textId="0BD6C196" w:rsidR="006C0A8E" w:rsidRDefault="006C0A8E" w:rsidP="001E27B6">
            <w:pPr>
              <w:pStyle w:val="BodyText1"/>
              <w:ind w:firstLine="0"/>
              <w:jc w:val="center"/>
            </w:pPr>
            <w:r>
              <w:t>2.76**</w:t>
            </w:r>
          </w:p>
        </w:tc>
      </w:tr>
      <w:tr w:rsidR="006C0A8E" w14:paraId="63FA738D" w14:textId="77777777" w:rsidTr="00BD392B">
        <w:trPr>
          <w:gridAfter w:val="1"/>
          <w:wAfter w:w="99" w:type="dxa"/>
          <w:trHeight w:hRule="exact" w:val="454"/>
        </w:trPr>
        <w:tc>
          <w:tcPr>
            <w:tcW w:w="4644" w:type="dxa"/>
            <w:shd w:val="clear" w:color="auto" w:fill="auto"/>
            <w:vAlign w:val="bottom"/>
          </w:tcPr>
          <w:p w14:paraId="4E230040" w14:textId="77777777" w:rsidR="006C0A8E" w:rsidRPr="004B5F9B" w:rsidRDefault="006C0A8E" w:rsidP="001E27B6">
            <w:pPr>
              <w:rPr>
                <w:lang w:val="en-GB"/>
              </w:rPr>
            </w:pPr>
            <w:r w:rsidRPr="004B5F9B">
              <w:rPr>
                <w:lang w:val="en-GB"/>
              </w:rPr>
              <w:t>To develop an idea for a product</w:t>
            </w:r>
          </w:p>
        </w:tc>
        <w:tc>
          <w:tcPr>
            <w:tcW w:w="1205" w:type="dxa"/>
            <w:shd w:val="clear" w:color="auto" w:fill="D9D9D9" w:themeFill="background1" w:themeFillShade="D9"/>
            <w:vAlign w:val="bottom"/>
          </w:tcPr>
          <w:p w14:paraId="6016CC07" w14:textId="48CD3FCE" w:rsidR="006C0A8E" w:rsidRDefault="006C0A8E" w:rsidP="001E27B6">
            <w:pPr>
              <w:pStyle w:val="BodyText1"/>
              <w:ind w:firstLine="0"/>
              <w:jc w:val="center"/>
            </w:pPr>
            <w:r>
              <w:t>2.93*</w:t>
            </w:r>
          </w:p>
        </w:tc>
        <w:tc>
          <w:tcPr>
            <w:tcW w:w="1205" w:type="dxa"/>
            <w:shd w:val="clear" w:color="auto" w:fill="A6A6A6" w:themeFill="background1" w:themeFillShade="A6"/>
            <w:vAlign w:val="bottom"/>
          </w:tcPr>
          <w:p w14:paraId="2AFD8518" w14:textId="0515910A" w:rsidR="006C0A8E" w:rsidRDefault="006C0A8E" w:rsidP="001E27B6">
            <w:pPr>
              <w:pStyle w:val="BodyText1"/>
              <w:ind w:firstLine="0"/>
              <w:jc w:val="center"/>
            </w:pPr>
            <w:r>
              <w:t>3.31**</w:t>
            </w:r>
          </w:p>
        </w:tc>
        <w:tc>
          <w:tcPr>
            <w:tcW w:w="1205" w:type="dxa"/>
            <w:shd w:val="clear" w:color="auto" w:fill="D9D9D9" w:themeFill="background1" w:themeFillShade="D9"/>
            <w:vAlign w:val="bottom"/>
          </w:tcPr>
          <w:p w14:paraId="2FCD65B4" w14:textId="23BEC43C" w:rsidR="006C0A8E" w:rsidRDefault="006C0A8E" w:rsidP="001E27B6">
            <w:pPr>
              <w:pStyle w:val="BodyText1"/>
              <w:ind w:firstLine="0"/>
              <w:jc w:val="center"/>
            </w:pPr>
            <w:r>
              <w:t>2.45*</w:t>
            </w:r>
          </w:p>
        </w:tc>
        <w:tc>
          <w:tcPr>
            <w:tcW w:w="1205" w:type="dxa"/>
            <w:shd w:val="clear" w:color="auto" w:fill="A6A6A6" w:themeFill="background1" w:themeFillShade="A6"/>
            <w:vAlign w:val="bottom"/>
          </w:tcPr>
          <w:p w14:paraId="75C364AF" w14:textId="4F838B8A" w:rsidR="006C0A8E" w:rsidRDefault="006C0A8E" w:rsidP="001E27B6">
            <w:pPr>
              <w:pStyle w:val="BodyText1"/>
              <w:ind w:firstLine="0"/>
              <w:jc w:val="center"/>
            </w:pPr>
            <w:r>
              <w:t>2.85**</w:t>
            </w:r>
          </w:p>
        </w:tc>
      </w:tr>
      <w:tr w:rsidR="006C0A8E" w14:paraId="46B2FC38" w14:textId="77777777" w:rsidTr="00BD392B">
        <w:trPr>
          <w:gridAfter w:val="1"/>
          <w:wAfter w:w="99" w:type="dxa"/>
          <w:trHeight w:hRule="exact" w:val="454"/>
        </w:trPr>
        <w:tc>
          <w:tcPr>
            <w:tcW w:w="4644" w:type="dxa"/>
            <w:shd w:val="clear" w:color="auto" w:fill="auto"/>
            <w:vAlign w:val="bottom"/>
          </w:tcPr>
          <w:p w14:paraId="1A2FCA4E" w14:textId="77777777" w:rsidR="006C0A8E" w:rsidRPr="004B5F9B" w:rsidRDefault="006C0A8E" w:rsidP="001E27B6">
            <w:pPr>
              <w:rPr>
                <w:lang w:val="en-GB"/>
              </w:rPr>
            </w:pPr>
            <w:r w:rsidRPr="004B5F9B">
              <w:rPr>
                <w:lang w:val="en-GB"/>
              </w:rPr>
              <w:t>Achieve something, gain recognition</w:t>
            </w:r>
          </w:p>
        </w:tc>
        <w:tc>
          <w:tcPr>
            <w:tcW w:w="1205" w:type="dxa"/>
            <w:vAlign w:val="bottom"/>
          </w:tcPr>
          <w:p w14:paraId="7CE1D7D6" w14:textId="048D0374" w:rsidR="006C0A8E" w:rsidRDefault="006C0A8E" w:rsidP="001E27B6">
            <w:pPr>
              <w:pStyle w:val="BodyText1"/>
              <w:ind w:firstLine="0"/>
              <w:jc w:val="center"/>
            </w:pPr>
            <w:r>
              <w:t>3.34</w:t>
            </w:r>
          </w:p>
        </w:tc>
        <w:tc>
          <w:tcPr>
            <w:tcW w:w="1205" w:type="dxa"/>
            <w:shd w:val="clear" w:color="auto" w:fill="A6A6A6" w:themeFill="background1" w:themeFillShade="A6"/>
            <w:vAlign w:val="bottom"/>
          </w:tcPr>
          <w:p w14:paraId="0879D44C" w14:textId="30CA3635" w:rsidR="006C0A8E" w:rsidRDefault="006C0A8E" w:rsidP="001E27B6">
            <w:pPr>
              <w:pStyle w:val="BodyText1"/>
              <w:ind w:firstLine="0"/>
              <w:jc w:val="center"/>
            </w:pPr>
            <w:r>
              <w:t>3.70**</w:t>
            </w:r>
          </w:p>
        </w:tc>
        <w:tc>
          <w:tcPr>
            <w:tcW w:w="1205" w:type="dxa"/>
            <w:shd w:val="clear" w:color="auto" w:fill="auto"/>
            <w:vAlign w:val="bottom"/>
          </w:tcPr>
          <w:p w14:paraId="3670E342" w14:textId="6A992CEE" w:rsidR="006C0A8E" w:rsidRDefault="006C0A8E" w:rsidP="001E27B6">
            <w:pPr>
              <w:pStyle w:val="BodyText1"/>
              <w:ind w:firstLine="0"/>
              <w:jc w:val="center"/>
            </w:pPr>
            <w:r>
              <w:t>3.16</w:t>
            </w:r>
          </w:p>
        </w:tc>
        <w:tc>
          <w:tcPr>
            <w:tcW w:w="1205" w:type="dxa"/>
            <w:shd w:val="clear" w:color="auto" w:fill="A6A6A6" w:themeFill="background1" w:themeFillShade="A6"/>
            <w:vAlign w:val="bottom"/>
          </w:tcPr>
          <w:p w14:paraId="23CB3B69" w14:textId="5081FCEC" w:rsidR="006C0A8E" w:rsidRDefault="006C0A8E" w:rsidP="001E27B6">
            <w:pPr>
              <w:pStyle w:val="BodyText1"/>
              <w:ind w:firstLine="0"/>
              <w:jc w:val="center"/>
            </w:pPr>
            <w:r>
              <w:t>3.77**</w:t>
            </w:r>
          </w:p>
        </w:tc>
      </w:tr>
      <w:tr w:rsidR="006C0A8E" w14:paraId="157A5643" w14:textId="77777777" w:rsidTr="00BD392B">
        <w:trPr>
          <w:gridAfter w:val="1"/>
          <w:wAfter w:w="99" w:type="dxa"/>
          <w:trHeight w:hRule="exact" w:val="454"/>
        </w:trPr>
        <w:tc>
          <w:tcPr>
            <w:tcW w:w="4644" w:type="dxa"/>
            <w:shd w:val="clear" w:color="auto" w:fill="auto"/>
            <w:vAlign w:val="bottom"/>
          </w:tcPr>
          <w:p w14:paraId="5B82B859" w14:textId="77777777" w:rsidR="006C0A8E" w:rsidRPr="004B5F9B" w:rsidRDefault="006C0A8E" w:rsidP="001E27B6">
            <w:pPr>
              <w:rPr>
                <w:lang w:val="en-GB"/>
              </w:rPr>
            </w:pPr>
            <w:r w:rsidRPr="004B5F9B">
              <w:rPr>
                <w:lang w:val="en-GB"/>
              </w:rPr>
              <w:t>Gain a higher position for myself</w:t>
            </w:r>
          </w:p>
        </w:tc>
        <w:tc>
          <w:tcPr>
            <w:tcW w:w="1205" w:type="dxa"/>
            <w:vAlign w:val="bottom"/>
          </w:tcPr>
          <w:p w14:paraId="5A93AF25" w14:textId="25D0BF4E" w:rsidR="006C0A8E" w:rsidRDefault="006C0A8E" w:rsidP="001E27B6">
            <w:pPr>
              <w:pStyle w:val="BodyText1"/>
              <w:ind w:firstLine="0"/>
              <w:jc w:val="center"/>
            </w:pPr>
            <w:r>
              <w:t>3.36</w:t>
            </w:r>
          </w:p>
        </w:tc>
        <w:tc>
          <w:tcPr>
            <w:tcW w:w="1205" w:type="dxa"/>
            <w:vAlign w:val="bottom"/>
          </w:tcPr>
          <w:p w14:paraId="4BB6690B" w14:textId="5447D772" w:rsidR="006C0A8E" w:rsidRDefault="006C0A8E" w:rsidP="001E27B6">
            <w:pPr>
              <w:pStyle w:val="BodyText1"/>
              <w:ind w:firstLine="0"/>
              <w:jc w:val="center"/>
            </w:pPr>
            <w:r>
              <w:t>3.50</w:t>
            </w:r>
          </w:p>
        </w:tc>
        <w:tc>
          <w:tcPr>
            <w:tcW w:w="1205" w:type="dxa"/>
            <w:shd w:val="clear" w:color="auto" w:fill="auto"/>
            <w:vAlign w:val="bottom"/>
          </w:tcPr>
          <w:p w14:paraId="40E71D87" w14:textId="063709EB" w:rsidR="006C0A8E" w:rsidRDefault="006C0A8E" w:rsidP="001E27B6">
            <w:pPr>
              <w:pStyle w:val="BodyText1"/>
              <w:ind w:firstLine="0"/>
              <w:jc w:val="center"/>
            </w:pPr>
            <w:r>
              <w:t>3.30</w:t>
            </w:r>
          </w:p>
        </w:tc>
        <w:tc>
          <w:tcPr>
            <w:tcW w:w="1205" w:type="dxa"/>
            <w:shd w:val="clear" w:color="auto" w:fill="auto"/>
            <w:vAlign w:val="bottom"/>
          </w:tcPr>
          <w:p w14:paraId="7D648CCB" w14:textId="5166126D" w:rsidR="006C0A8E" w:rsidRDefault="006C0A8E" w:rsidP="001E27B6">
            <w:pPr>
              <w:pStyle w:val="BodyText1"/>
              <w:ind w:firstLine="0"/>
              <w:jc w:val="center"/>
            </w:pPr>
            <w:r>
              <w:t>3.52</w:t>
            </w:r>
          </w:p>
        </w:tc>
      </w:tr>
      <w:tr w:rsidR="006C0A8E" w14:paraId="149520F9" w14:textId="77777777" w:rsidTr="00BD392B">
        <w:trPr>
          <w:gridAfter w:val="1"/>
          <w:wAfter w:w="99" w:type="dxa"/>
          <w:trHeight w:hRule="exact" w:val="454"/>
        </w:trPr>
        <w:tc>
          <w:tcPr>
            <w:tcW w:w="4644" w:type="dxa"/>
            <w:shd w:val="clear" w:color="auto" w:fill="auto"/>
            <w:vAlign w:val="bottom"/>
          </w:tcPr>
          <w:p w14:paraId="114C0E67" w14:textId="77777777" w:rsidR="006C0A8E" w:rsidRPr="004B5F9B" w:rsidRDefault="006C0A8E" w:rsidP="001E27B6">
            <w:pPr>
              <w:rPr>
                <w:lang w:val="en-GB"/>
              </w:rPr>
            </w:pPr>
            <w:r w:rsidRPr="004B5F9B">
              <w:rPr>
                <w:lang w:val="en-GB"/>
              </w:rPr>
              <w:t xml:space="preserve">Get greater flexibility </w:t>
            </w:r>
            <w:r>
              <w:rPr>
                <w:lang w:val="en-GB"/>
              </w:rPr>
              <w:t>for</w:t>
            </w:r>
            <w:r w:rsidRPr="004B5F9B">
              <w:rPr>
                <w:lang w:val="en-GB"/>
              </w:rPr>
              <w:t xml:space="preserve"> personal life</w:t>
            </w:r>
          </w:p>
        </w:tc>
        <w:tc>
          <w:tcPr>
            <w:tcW w:w="1205" w:type="dxa"/>
            <w:vAlign w:val="bottom"/>
          </w:tcPr>
          <w:p w14:paraId="66BD07DB" w14:textId="53DDC8CC" w:rsidR="006C0A8E" w:rsidRDefault="006C0A8E" w:rsidP="001E27B6">
            <w:pPr>
              <w:pStyle w:val="BodyText1"/>
              <w:ind w:firstLine="0"/>
              <w:jc w:val="center"/>
            </w:pPr>
            <w:r>
              <w:t>3.52</w:t>
            </w:r>
          </w:p>
        </w:tc>
        <w:tc>
          <w:tcPr>
            <w:tcW w:w="1205" w:type="dxa"/>
            <w:shd w:val="clear" w:color="auto" w:fill="A6A6A6" w:themeFill="background1" w:themeFillShade="A6"/>
            <w:vAlign w:val="bottom"/>
          </w:tcPr>
          <w:p w14:paraId="0AEBB8B6" w14:textId="7E6D14D8" w:rsidR="006C0A8E" w:rsidRDefault="006C0A8E" w:rsidP="001E27B6">
            <w:pPr>
              <w:pStyle w:val="BodyText1"/>
              <w:ind w:firstLine="0"/>
              <w:jc w:val="center"/>
            </w:pPr>
            <w:r>
              <w:t>3.73**</w:t>
            </w:r>
          </w:p>
        </w:tc>
        <w:tc>
          <w:tcPr>
            <w:tcW w:w="1205" w:type="dxa"/>
            <w:shd w:val="clear" w:color="auto" w:fill="auto"/>
            <w:vAlign w:val="bottom"/>
          </w:tcPr>
          <w:p w14:paraId="2DD13287" w14:textId="6DCD9481" w:rsidR="006C0A8E" w:rsidRDefault="006C0A8E" w:rsidP="001E27B6">
            <w:pPr>
              <w:pStyle w:val="BodyText1"/>
              <w:ind w:firstLine="0"/>
              <w:jc w:val="center"/>
            </w:pPr>
            <w:r>
              <w:t>3.61</w:t>
            </w:r>
          </w:p>
        </w:tc>
        <w:tc>
          <w:tcPr>
            <w:tcW w:w="1205" w:type="dxa"/>
            <w:shd w:val="clear" w:color="auto" w:fill="A6A6A6" w:themeFill="background1" w:themeFillShade="A6"/>
            <w:vAlign w:val="bottom"/>
          </w:tcPr>
          <w:p w14:paraId="4D8C25DB" w14:textId="265F4972" w:rsidR="006C0A8E" w:rsidRDefault="006C0A8E" w:rsidP="001E27B6">
            <w:pPr>
              <w:pStyle w:val="BodyText1"/>
              <w:ind w:firstLine="0"/>
              <w:jc w:val="center"/>
            </w:pPr>
            <w:r>
              <w:t>3.83**</w:t>
            </w:r>
          </w:p>
        </w:tc>
      </w:tr>
      <w:tr w:rsidR="006C0A8E" w14:paraId="5090D97B" w14:textId="77777777" w:rsidTr="00BD392B">
        <w:trPr>
          <w:gridAfter w:val="1"/>
          <w:wAfter w:w="99" w:type="dxa"/>
          <w:trHeight w:hRule="exact" w:val="454"/>
        </w:trPr>
        <w:tc>
          <w:tcPr>
            <w:tcW w:w="4644" w:type="dxa"/>
            <w:shd w:val="clear" w:color="auto" w:fill="auto"/>
            <w:vAlign w:val="bottom"/>
          </w:tcPr>
          <w:p w14:paraId="381E9ED7" w14:textId="77777777" w:rsidR="006C0A8E" w:rsidRPr="004B5F9B" w:rsidRDefault="006C0A8E" w:rsidP="001E27B6">
            <w:pPr>
              <w:rPr>
                <w:lang w:val="en-GB"/>
              </w:rPr>
            </w:pPr>
            <w:r w:rsidRPr="004B5F9B">
              <w:rPr>
                <w:lang w:val="en-GB"/>
              </w:rPr>
              <w:t xml:space="preserve">Free to adapt my approach to work </w:t>
            </w:r>
          </w:p>
        </w:tc>
        <w:tc>
          <w:tcPr>
            <w:tcW w:w="1205" w:type="dxa"/>
            <w:vAlign w:val="bottom"/>
          </w:tcPr>
          <w:p w14:paraId="365C99B0" w14:textId="309163FF" w:rsidR="006C0A8E" w:rsidRDefault="006C0A8E" w:rsidP="001E27B6">
            <w:pPr>
              <w:pStyle w:val="BodyText1"/>
              <w:ind w:firstLine="0"/>
              <w:jc w:val="center"/>
            </w:pPr>
            <w:r>
              <w:t>3.86</w:t>
            </w:r>
          </w:p>
        </w:tc>
        <w:tc>
          <w:tcPr>
            <w:tcW w:w="1205" w:type="dxa"/>
            <w:vAlign w:val="bottom"/>
          </w:tcPr>
          <w:p w14:paraId="49E681C0" w14:textId="54B6065A" w:rsidR="006C0A8E" w:rsidRDefault="006C0A8E" w:rsidP="001E27B6">
            <w:pPr>
              <w:pStyle w:val="BodyText1"/>
              <w:ind w:firstLine="0"/>
              <w:jc w:val="center"/>
            </w:pPr>
            <w:r>
              <w:t>3.91</w:t>
            </w:r>
          </w:p>
        </w:tc>
        <w:tc>
          <w:tcPr>
            <w:tcW w:w="1205" w:type="dxa"/>
            <w:shd w:val="clear" w:color="auto" w:fill="auto"/>
            <w:vAlign w:val="bottom"/>
          </w:tcPr>
          <w:p w14:paraId="09C0624B" w14:textId="3C2B494E" w:rsidR="006C0A8E" w:rsidRDefault="006C0A8E" w:rsidP="001E27B6">
            <w:pPr>
              <w:pStyle w:val="BodyText1"/>
              <w:ind w:firstLine="0"/>
              <w:jc w:val="center"/>
            </w:pPr>
            <w:r>
              <w:t>3.81</w:t>
            </w:r>
          </w:p>
        </w:tc>
        <w:tc>
          <w:tcPr>
            <w:tcW w:w="1205" w:type="dxa"/>
            <w:shd w:val="clear" w:color="auto" w:fill="auto"/>
            <w:vAlign w:val="bottom"/>
          </w:tcPr>
          <w:p w14:paraId="348795F6" w14:textId="3EC5E0C4" w:rsidR="006C0A8E" w:rsidRDefault="006C0A8E" w:rsidP="001E27B6">
            <w:pPr>
              <w:pStyle w:val="BodyText1"/>
              <w:ind w:firstLine="0"/>
              <w:jc w:val="center"/>
            </w:pPr>
            <w:r>
              <w:t>3.92</w:t>
            </w:r>
          </w:p>
        </w:tc>
      </w:tr>
    </w:tbl>
    <w:p w14:paraId="5FF418BA" w14:textId="350D479C" w:rsidR="00E44E47" w:rsidRDefault="00E44E47" w:rsidP="001E27B6">
      <w:pPr>
        <w:pStyle w:val="Body"/>
        <w:rPr>
          <w:rFonts w:ascii="Times New Roman" w:hAnsi="Times New Roman"/>
          <w:i/>
          <w:iCs/>
          <w:sz w:val="18"/>
          <w:szCs w:val="18"/>
          <w:lang w:eastAsia="el-GR"/>
        </w:rPr>
      </w:pPr>
      <w:r w:rsidRPr="001D6150">
        <w:rPr>
          <w:rFonts w:ascii="Times New Roman" w:hAnsi="Times New Roman"/>
          <w:sz w:val="18"/>
          <w:szCs w:val="18"/>
        </w:rPr>
        <w:t xml:space="preserve">Notes: male sample </w:t>
      </w:r>
      <w:r>
        <w:rPr>
          <w:rFonts w:ascii="Times New Roman" w:hAnsi="Times New Roman"/>
          <w:sz w:val="18"/>
          <w:szCs w:val="18"/>
        </w:rPr>
        <w:t>n=</w:t>
      </w:r>
      <w:r w:rsidRPr="001D6150">
        <w:rPr>
          <w:rFonts w:ascii="Times New Roman" w:hAnsi="Times New Roman"/>
          <w:sz w:val="18"/>
          <w:szCs w:val="18"/>
        </w:rPr>
        <w:t>103</w:t>
      </w:r>
      <w:r>
        <w:rPr>
          <w:rFonts w:ascii="Times New Roman" w:hAnsi="Times New Roman"/>
          <w:sz w:val="18"/>
          <w:szCs w:val="18"/>
        </w:rPr>
        <w:t xml:space="preserve">, </w:t>
      </w:r>
      <w:r w:rsidRPr="001D6150">
        <w:rPr>
          <w:rFonts w:ascii="Times New Roman" w:hAnsi="Times New Roman"/>
          <w:sz w:val="18"/>
          <w:szCs w:val="18"/>
        </w:rPr>
        <w:t xml:space="preserve">female sample </w:t>
      </w:r>
      <w:r>
        <w:rPr>
          <w:rFonts w:ascii="Times New Roman" w:hAnsi="Times New Roman"/>
          <w:sz w:val="18"/>
          <w:szCs w:val="18"/>
        </w:rPr>
        <w:t>n=</w:t>
      </w:r>
      <w:r w:rsidRPr="001D6150">
        <w:rPr>
          <w:rFonts w:ascii="Times New Roman" w:hAnsi="Times New Roman"/>
          <w:sz w:val="18"/>
          <w:szCs w:val="18"/>
        </w:rPr>
        <w:t xml:space="preserve">179, </w:t>
      </w:r>
      <w:r>
        <w:rPr>
          <w:rFonts w:ascii="Times New Roman" w:hAnsi="Times New Roman"/>
          <w:i/>
          <w:iCs/>
          <w:sz w:val="18"/>
          <w:szCs w:val="18"/>
          <w:lang w:eastAsia="el-GR"/>
        </w:rPr>
        <w:t xml:space="preserve">scale used: </w:t>
      </w:r>
      <w:r w:rsidRPr="001D6150">
        <w:rPr>
          <w:rFonts w:ascii="Times New Roman" w:hAnsi="Times New Roman"/>
          <w:i/>
          <w:iCs/>
          <w:sz w:val="18"/>
          <w:szCs w:val="18"/>
          <w:lang w:eastAsia="el-GR"/>
        </w:rPr>
        <w:t xml:space="preserve">from 1= </w:t>
      </w:r>
      <w:r>
        <w:rPr>
          <w:rFonts w:ascii="Times New Roman" w:hAnsi="Times New Roman"/>
          <w:i/>
          <w:iCs/>
          <w:sz w:val="18"/>
          <w:szCs w:val="18"/>
          <w:lang w:eastAsia="el-GR"/>
        </w:rPr>
        <w:t>to no extent</w:t>
      </w:r>
      <w:r w:rsidRPr="001D6150">
        <w:rPr>
          <w:rFonts w:ascii="Times New Roman" w:hAnsi="Times New Roman"/>
          <w:i/>
          <w:iCs/>
          <w:sz w:val="18"/>
          <w:szCs w:val="18"/>
          <w:lang w:eastAsia="el-GR"/>
        </w:rPr>
        <w:t xml:space="preserve"> to 5= </w:t>
      </w:r>
      <w:r>
        <w:rPr>
          <w:rFonts w:ascii="Times New Roman" w:hAnsi="Times New Roman"/>
          <w:i/>
          <w:iCs/>
          <w:sz w:val="18"/>
          <w:szCs w:val="18"/>
          <w:lang w:eastAsia="el-GR"/>
        </w:rPr>
        <w:t>to a very great extent</w:t>
      </w:r>
      <w:r w:rsidRPr="001D6150">
        <w:rPr>
          <w:rFonts w:ascii="Times New Roman" w:hAnsi="Times New Roman"/>
          <w:i/>
          <w:iCs/>
          <w:sz w:val="18"/>
          <w:szCs w:val="18"/>
          <w:lang w:eastAsia="el-GR"/>
        </w:rPr>
        <w:t xml:space="preserve">, </w:t>
      </w:r>
      <w:r>
        <w:rPr>
          <w:rFonts w:ascii="Times New Roman" w:hAnsi="Times New Roman"/>
          <w:i/>
          <w:iCs/>
          <w:sz w:val="18"/>
          <w:szCs w:val="18"/>
          <w:lang w:eastAsia="el-GR"/>
        </w:rPr>
        <w:t>*</w:t>
      </w:r>
      <w:r w:rsidRPr="001D6150">
        <w:rPr>
          <w:rFonts w:ascii="Times New Roman" w:hAnsi="Times New Roman"/>
          <w:i/>
          <w:iCs/>
          <w:sz w:val="18"/>
          <w:szCs w:val="18"/>
          <w:lang w:eastAsia="el-GR"/>
        </w:rPr>
        <w:t xml:space="preserve"> signi</w:t>
      </w:r>
      <w:r w:rsidR="001120D0">
        <w:rPr>
          <w:rFonts w:ascii="Times New Roman" w:hAnsi="Times New Roman"/>
          <w:i/>
          <w:iCs/>
          <w:sz w:val="18"/>
          <w:szCs w:val="18"/>
          <w:lang w:eastAsia="el-GR"/>
        </w:rPr>
        <w:t xml:space="preserve">ficance (2-tailed) at 0.05 level ** </w:t>
      </w:r>
      <w:r w:rsidR="001120D0" w:rsidRPr="001D6150">
        <w:rPr>
          <w:rFonts w:ascii="Times New Roman" w:hAnsi="Times New Roman"/>
          <w:i/>
          <w:iCs/>
          <w:sz w:val="18"/>
          <w:szCs w:val="18"/>
          <w:lang w:eastAsia="el-GR"/>
        </w:rPr>
        <w:t>signi</w:t>
      </w:r>
      <w:r w:rsidR="001120D0">
        <w:rPr>
          <w:rFonts w:ascii="Times New Roman" w:hAnsi="Times New Roman"/>
          <w:i/>
          <w:iCs/>
          <w:sz w:val="18"/>
          <w:szCs w:val="18"/>
          <w:lang w:eastAsia="el-GR"/>
        </w:rPr>
        <w:t>ficance (2-tailed) at 0.01 level</w:t>
      </w:r>
    </w:p>
    <w:p w14:paraId="326577A1" w14:textId="77777777" w:rsidR="00E44E47" w:rsidRDefault="00E44E47" w:rsidP="001E27B6">
      <w:pPr>
        <w:pStyle w:val="BodyText1"/>
        <w:ind w:firstLine="0"/>
        <w:rPr>
          <w:szCs w:val="24"/>
        </w:rPr>
      </w:pPr>
    </w:p>
    <w:p w14:paraId="79AB3014" w14:textId="1FC2A913" w:rsidR="00E44E47" w:rsidRPr="00596632" w:rsidRDefault="00250005" w:rsidP="001E27B6">
      <w:pPr>
        <w:pStyle w:val="BodyText1"/>
        <w:spacing w:line="480" w:lineRule="auto"/>
      </w:pPr>
      <w:r>
        <w:t>In Greece s</w:t>
      </w:r>
      <w:r w:rsidR="00E44E47" w:rsidRPr="00596632">
        <w:t>mall gender differences are found in the motives</w:t>
      </w:r>
      <w:r w:rsidR="00533CAD">
        <w:t xml:space="preserve"> towards entrepreneurship</w:t>
      </w:r>
      <w:r w:rsidR="00E44E47">
        <w:t>. The most important motive for women is to fulfill a personal vision and the difference between man and women in this motive is significant at a 5% level. For men the most important motive is to earn a large personal income however in this motive there is no significant difference between men and women. Other significant gender differences at a 5% level could be found in the following motives: “</w:t>
      </w:r>
      <w:r w:rsidR="00E44E47">
        <w:rPr>
          <w:lang w:val="en-GB"/>
        </w:rPr>
        <w:t>b</w:t>
      </w:r>
      <w:r w:rsidR="00E44E47" w:rsidRPr="004B5F9B">
        <w:rPr>
          <w:lang w:val="en-GB"/>
        </w:rPr>
        <w:t>uild a business my children can inherit</w:t>
      </w:r>
      <w:r w:rsidR="00E44E47">
        <w:rPr>
          <w:lang w:val="en-GB"/>
        </w:rPr>
        <w:t>”, “t</w:t>
      </w:r>
      <w:r w:rsidR="00E44E47" w:rsidRPr="004B5F9B">
        <w:rPr>
          <w:lang w:val="en-GB"/>
        </w:rPr>
        <w:t>o continue a family tradition</w:t>
      </w:r>
      <w:r w:rsidR="00E44E47">
        <w:rPr>
          <w:lang w:val="en-GB"/>
        </w:rPr>
        <w:t>”, “i</w:t>
      </w:r>
      <w:r w:rsidR="00E44E47" w:rsidRPr="004B5F9B">
        <w:rPr>
          <w:lang w:val="en-GB"/>
        </w:rPr>
        <w:t xml:space="preserve">nnovative, </w:t>
      </w:r>
      <w:r w:rsidR="00E44E47">
        <w:rPr>
          <w:lang w:val="en-GB"/>
        </w:rPr>
        <w:t xml:space="preserve">be </w:t>
      </w:r>
      <w:r w:rsidR="00E44E47" w:rsidRPr="004B5F9B">
        <w:rPr>
          <w:lang w:val="en-GB"/>
        </w:rPr>
        <w:t>at the forefront of technology</w:t>
      </w:r>
      <w:r w:rsidR="00E44E47">
        <w:rPr>
          <w:lang w:val="en-GB"/>
        </w:rPr>
        <w:t>”, “t</w:t>
      </w:r>
      <w:r w:rsidR="00E44E47" w:rsidRPr="004B5F9B">
        <w:rPr>
          <w:lang w:val="en-GB"/>
        </w:rPr>
        <w:t>o develop an idea for a product</w:t>
      </w:r>
      <w:r w:rsidR="00E44E47">
        <w:rPr>
          <w:lang w:val="en-GB"/>
        </w:rPr>
        <w:t>”.</w:t>
      </w:r>
      <w:r w:rsidR="00542E6E">
        <w:rPr>
          <w:lang w:val="en-GB"/>
        </w:rPr>
        <w:t xml:space="preserve"> These motives are more important for male students. The continuance of the family tradition is one of the least important motives both in Greece and in all countries. In all countries more differences were found between male and female students. Money related motives such as high income are more important for men whereas personal related motives such as flexibility for personal life and recognition and more important for women.</w:t>
      </w:r>
    </w:p>
    <w:p w14:paraId="3760723E" w14:textId="77777777" w:rsidR="00E44E47" w:rsidRPr="00186E92" w:rsidRDefault="00E44E47" w:rsidP="00186E92">
      <w:pPr>
        <w:pStyle w:val="Heading2"/>
      </w:pPr>
      <w:r w:rsidRPr="00186E92">
        <w:t xml:space="preserve"> Business goals</w:t>
      </w:r>
    </w:p>
    <w:p w14:paraId="758CF80B" w14:textId="35EEB8B3" w:rsidR="00E44E47" w:rsidRDefault="00EF005B" w:rsidP="001E27B6">
      <w:pPr>
        <w:pStyle w:val="BodyText1"/>
      </w:pPr>
      <w:r w:rsidRPr="00194833">
        <w:t>All the potential (students with an entrepreneurial intention) and the already existing entrepreneurs were asked the question which objectives they will have or have in the present</w:t>
      </w:r>
      <w:r>
        <w:t xml:space="preserve"> about their business</w:t>
      </w:r>
      <w:r w:rsidRPr="00194833">
        <w:t>.</w:t>
      </w:r>
    </w:p>
    <w:p w14:paraId="3C14C072" w14:textId="331FBB09" w:rsidR="00E44E47" w:rsidRDefault="00506839" w:rsidP="001E27B6">
      <w:pPr>
        <w:pStyle w:val="TableNormal1"/>
        <w:spacing w:line="480" w:lineRule="auto"/>
      </w:pPr>
      <w:r>
        <w:t>Table 7</w:t>
      </w:r>
      <w:r w:rsidR="00E44E47">
        <w:t>: Business goals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1504"/>
        <w:gridCol w:w="1505"/>
        <w:gridCol w:w="1504"/>
        <w:gridCol w:w="1505"/>
        <w:gridCol w:w="35"/>
      </w:tblGrid>
      <w:tr w:rsidR="00A018F4" w14:paraId="1E0E3B9A" w14:textId="77777777" w:rsidTr="00A018F4">
        <w:trPr>
          <w:trHeight w:hRule="exact" w:val="454"/>
        </w:trPr>
        <w:tc>
          <w:tcPr>
            <w:tcW w:w="9563" w:type="dxa"/>
            <w:gridSpan w:val="6"/>
            <w:shd w:val="clear" w:color="auto" w:fill="BFBFBF"/>
          </w:tcPr>
          <w:p w14:paraId="0BD7E043" w14:textId="49DD1B0E" w:rsidR="00A018F4" w:rsidRPr="00BD392B" w:rsidRDefault="00A018F4" w:rsidP="005775BF">
            <w:pPr>
              <w:pStyle w:val="BodyText1"/>
              <w:spacing w:after="0"/>
              <w:jc w:val="center"/>
              <w:rPr>
                <w:rStyle w:val="Strong"/>
              </w:rPr>
            </w:pPr>
            <w:r>
              <w:rPr>
                <w:rStyle w:val="Strong"/>
              </w:rPr>
              <w:t>Business goals (AM)</w:t>
            </w:r>
          </w:p>
          <w:p w14:paraId="73C3151F" w14:textId="77777777" w:rsidR="00A018F4" w:rsidRPr="00857BBB" w:rsidRDefault="00A018F4" w:rsidP="005775BF">
            <w:pPr>
              <w:pStyle w:val="BodyText1"/>
              <w:spacing w:after="0"/>
              <w:jc w:val="center"/>
              <w:rPr>
                <w:rStyle w:val="Strong"/>
              </w:rPr>
            </w:pPr>
          </w:p>
        </w:tc>
      </w:tr>
      <w:tr w:rsidR="00A018F4" w:rsidRPr="007475D0" w14:paraId="4C27CF33" w14:textId="77777777" w:rsidTr="00A018F4">
        <w:trPr>
          <w:gridAfter w:val="1"/>
          <w:wAfter w:w="35" w:type="dxa"/>
        </w:trPr>
        <w:tc>
          <w:tcPr>
            <w:tcW w:w="3510" w:type="dxa"/>
            <w:shd w:val="clear" w:color="auto" w:fill="auto"/>
          </w:tcPr>
          <w:p w14:paraId="306D9A93" w14:textId="77777777" w:rsidR="00977A9A" w:rsidRPr="007475D0" w:rsidRDefault="00977A9A" w:rsidP="00787EC8">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line="240" w:lineRule="auto"/>
              <w:jc w:val="center"/>
              <w:rPr>
                <w:b/>
              </w:rPr>
            </w:pPr>
          </w:p>
        </w:tc>
        <w:tc>
          <w:tcPr>
            <w:tcW w:w="1504" w:type="dxa"/>
          </w:tcPr>
          <w:p w14:paraId="42CBFABC" w14:textId="5B999DC3" w:rsidR="00977A9A" w:rsidRPr="007475D0" w:rsidRDefault="00977A9A" w:rsidP="00787EC8">
            <w:pPr>
              <w:pStyle w:val="BodyText1"/>
              <w:spacing w:line="240" w:lineRule="auto"/>
              <w:ind w:firstLine="0"/>
              <w:jc w:val="center"/>
              <w:rPr>
                <w:b/>
              </w:rPr>
            </w:pPr>
            <w:r>
              <w:rPr>
                <w:rFonts w:ascii="Times New Roman Bold" w:hAnsi="Times New Roman Bold"/>
              </w:rPr>
              <w:t>Male     GRE</w:t>
            </w:r>
          </w:p>
        </w:tc>
        <w:tc>
          <w:tcPr>
            <w:tcW w:w="1505" w:type="dxa"/>
          </w:tcPr>
          <w:p w14:paraId="7C44303D" w14:textId="458A3ACD" w:rsidR="00977A9A" w:rsidRPr="007475D0" w:rsidRDefault="00977A9A" w:rsidP="00787EC8">
            <w:pPr>
              <w:pStyle w:val="BodyText1"/>
              <w:spacing w:line="240" w:lineRule="auto"/>
              <w:ind w:firstLine="0"/>
              <w:jc w:val="center"/>
              <w:rPr>
                <w:b/>
              </w:rPr>
            </w:pPr>
            <w:r>
              <w:rPr>
                <w:rFonts w:ascii="Times New Roman Bold" w:hAnsi="Times New Roman Bold"/>
              </w:rPr>
              <w:t>Male      INT</w:t>
            </w:r>
          </w:p>
        </w:tc>
        <w:tc>
          <w:tcPr>
            <w:tcW w:w="1504" w:type="dxa"/>
            <w:shd w:val="clear" w:color="auto" w:fill="auto"/>
          </w:tcPr>
          <w:p w14:paraId="77CFBF9B" w14:textId="322776C9" w:rsidR="00977A9A" w:rsidRPr="007475D0" w:rsidRDefault="00977A9A" w:rsidP="00787EC8">
            <w:pPr>
              <w:pStyle w:val="BodyText1"/>
              <w:spacing w:line="240" w:lineRule="auto"/>
              <w:ind w:firstLine="0"/>
              <w:jc w:val="center"/>
              <w:rPr>
                <w:b/>
              </w:rPr>
            </w:pPr>
            <w:r>
              <w:rPr>
                <w:rFonts w:ascii="Times New Roman Bold" w:hAnsi="Times New Roman Bold"/>
              </w:rPr>
              <w:t>Female GRE</w:t>
            </w:r>
          </w:p>
        </w:tc>
        <w:tc>
          <w:tcPr>
            <w:tcW w:w="1505" w:type="dxa"/>
            <w:shd w:val="clear" w:color="auto" w:fill="auto"/>
          </w:tcPr>
          <w:p w14:paraId="77F6A513" w14:textId="66A8339E" w:rsidR="00977A9A" w:rsidRPr="007475D0" w:rsidRDefault="00977A9A" w:rsidP="00787EC8">
            <w:pPr>
              <w:pStyle w:val="BodyText1"/>
              <w:spacing w:line="240" w:lineRule="auto"/>
              <w:ind w:firstLine="0"/>
              <w:jc w:val="center"/>
              <w:rPr>
                <w:b/>
              </w:rPr>
            </w:pPr>
            <w:r>
              <w:rPr>
                <w:rFonts w:ascii="Times New Roman Bold" w:hAnsi="Times New Roman Bold"/>
              </w:rPr>
              <w:t>Female  INT</w:t>
            </w:r>
          </w:p>
        </w:tc>
      </w:tr>
      <w:tr w:rsidR="00A018F4" w14:paraId="6E06B108" w14:textId="77777777" w:rsidTr="00A018F4">
        <w:trPr>
          <w:gridAfter w:val="1"/>
          <w:wAfter w:w="35" w:type="dxa"/>
          <w:trHeight w:hRule="exact" w:val="397"/>
        </w:trPr>
        <w:tc>
          <w:tcPr>
            <w:tcW w:w="3510" w:type="dxa"/>
            <w:shd w:val="clear" w:color="auto" w:fill="auto"/>
            <w:vAlign w:val="bottom"/>
          </w:tcPr>
          <w:p w14:paraId="2E44B6C3" w14:textId="0947DA15" w:rsidR="00977A9A" w:rsidRPr="004B5F9B" w:rsidRDefault="00977A9A" w:rsidP="001E27B6">
            <w:pPr>
              <w:rPr>
                <w:lang w:val="en-GB"/>
              </w:rPr>
            </w:pPr>
            <w:r w:rsidRPr="00EB306B">
              <w:rPr>
                <w:rFonts w:cs="Arial"/>
                <w:color w:val="000000"/>
                <w:lang w:val="en-GB" w:eastAsia="de-CH"/>
              </w:rPr>
              <w:t>Net Profit over 5 years</w:t>
            </w:r>
          </w:p>
        </w:tc>
        <w:tc>
          <w:tcPr>
            <w:tcW w:w="1504" w:type="dxa"/>
          </w:tcPr>
          <w:p w14:paraId="201502B3" w14:textId="66084819" w:rsidR="00977A9A" w:rsidRDefault="00977A9A" w:rsidP="001E27B6">
            <w:pPr>
              <w:jc w:val="center"/>
            </w:pPr>
            <w:r>
              <w:t>4.16</w:t>
            </w:r>
          </w:p>
        </w:tc>
        <w:tc>
          <w:tcPr>
            <w:tcW w:w="1505" w:type="dxa"/>
          </w:tcPr>
          <w:p w14:paraId="731E950C" w14:textId="66C2D7EC" w:rsidR="00977A9A" w:rsidRDefault="00977A9A" w:rsidP="001E27B6">
            <w:pPr>
              <w:jc w:val="center"/>
            </w:pPr>
            <w:r>
              <w:t>3.73</w:t>
            </w:r>
          </w:p>
        </w:tc>
        <w:tc>
          <w:tcPr>
            <w:tcW w:w="1504" w:type="dxa"/>
            <w:shd w:val="clear" w:color="auto" w:fill="auto"/>
          </w:tcPr>
          <w:p w14:paraId="1D242B83" w14:textId="17B13E9B" w:rsidR="00977A9A" w:rsidRPr="00FF507A" w:rsidRDefault="00977A9A" w:rsidP="001E27B6">
            <w:pPr>
              <w:jc w:val="center"/>
            </w:pPr>
            <w:r>
              <w:t>4.05</w:t>
            </w:r>
          </w:p>
        </w:tc>
        <w:tc>
          <w:tcPr>
            <w:tcW w:w="1505" w:type="dxa"/>
            <w:shd w:val="clear" w:color="auto" w:fill="auto"/>
          </w:tcPr>
          <w:p w14:paraId="0FA5FDCF" w14:textId="075509A8" w:rsidR="00977A9A" w:rsidRDefault="00977A9A" w:rsidP="001E27B6">
            <w:pPr>
              <w:jc w:val="center"/>
            </w:pPr>
            <w:r>
              <w:t>3.73</w:t>
            </w:r>
          </w:p>
        </w:tc>
      </w:tr>
      <w:tr w:rsidR="00A018F4" w14:paraId="1FFDC89F" w14:textId="77777777" w:rsidTr="006662FC">
        <w:trPr>
          <w:gridAfter w:val="1"/>
          <w:wAfter w:w="35" w:type="dxa"/>
          <w:trHeight w:hRule="exact" w:val="397"/>
        </w:trPr>
        <w:tc>
          <w:tcPr>
            <w:tcW w:w="3510" w:type="dxa"/>
            <w:shd w:val="clear" w:color="auto" w:fill="auto"/>
            <w:vAlign w:val="bottom"/>
          </w:tcPr>
          <w:p w14:paraId="11C28103" w14:textId="77777777" w:rsidR="00977A9A" w:rsidRPr="004B5F9B" w:rsidRDefault="00977A9A" w:rsidP="001E27B6">
            <w:pPr>
              <w:rPr>
                <w:lang w:val="en-GB"/>
              </w:rPr>
            </w:pPr>
            <w:r w:rsidRPr="00DB0A0F">
              <w:rPr>
                <w:lang w:val="en-GB"/>
              </w:rPr>
              <w:t>Rate of growth</w:t>
            </w:r>
          </w:p>
        </w:tc>
        <w:tc>
          <w:tcPr>
            <w:tcW w:w="1504" w:type="dxa"/>
          </w:tcPr>
          <w:p w14:paraId="08D99536" w14:textId="64601BC4" w:rsidR="00977A9A" w:rsidRDefault="00977A9A" w:rsidP="001E27B6">
            <w:pPr>
              <w:jc w:val="center"/>
            </w:pPr>
            <w:r>
              <w:t>4.22</w:t>
            </w:r>
          </w:p>
        </w:tc>
        <w:tc>
          <w:tcPr>
            <w:tcW w:w="1505" w:type="dxa"/>
            <w:shd w:val="clear" w:color="auto" w:fill="A6A6A6" w:themeFill="background1" w:themeFillShade="A6"/>
          </w:tcPr>
          <w:p w14:paraId="44279B20" w14:textId="56160EB6" w:rsidR="00977A9A" w:rsidRDefault="00977A9A" w:rsidP="001E27B6">
            <w:pPr>
              <w:jc w:val="center"/>
            </w:pPr>
            <w:r>
              <w:t>3.69**</w:t>
            </w:r>
          </w:p>
        </w:tc>
        <w:tc>
          <w:tcPr>
            <w:tcW w:w="1504" w:type="dxa"/>
            <w:shd w:val="clear" w:color="auto" w:fill="auto"/>
          </w:tcPr>
          <w:p w14:paraId="6DDC025D" w14:textId="3EC0CCC8" w:rsidR="00977A9A" w:rsidRPr="00FF507A" w:rsidRDefault="00977A9A" w:rsidP="001E27B6">
            <w:pPr>
              <w:jc w:val="center"/>
            </w:pPr>
            <w:r>
              <w:t>4.16</w:t>
            </w:r>
          </w:p>
        </w:tc>
        <w:tc>
          <w:tcPr>
            <w:tcW w:w="1505" w:type="dxa"/>
            <w:shd w:val="clear" w:color="auto" w:fill="A6A6A6" w:themeFill="background1" w:themeFillShade="A6"/>
          </w:tcPr>
          <w:p w14:paraId="2C53A56B" w14:textId="22582C85" w:rsidR="00977A9A" w:rsidRDefault="00977A9A" w:rsidP="001E27B6">
            <w:pPr>
              <w:jc w:val="center"/>
            </w:pPr>
            <w:r>
              <w:t>3.64**</w:t>
            </w:r>
          </w:p>
        </w:tc>
      </w:tr>
      <w:tr w:rsidR="00A018F4" w14:paraId="6B7FDDAC" w14:textId="77777777" w:rsidTr="00A018F4">
        <w:trPr>
          <w:gridAfter w:val="1"/>
          <w:wAfter w:w="35" w:type="dxa"/>
          <w:trHeight w:hRule="exact" w:val="397"/>
        </w:trPr>
        <w:tc>
          <w:tcPr>
            <w:tcW w:w="3510" w:type="dxa"/>
            <w:shd w:val="clear" w:color="auto" w:fill="auto"/>
            <w:vAlign w:val="bottom"/>
          </w:tcPr>
          <w:p w14:paraId="660651ED" w14:textId="77777777" w:rsidR="00977A9A" w:rsidRPr="004B5F9B" w:rsidRDefault="00977A9A" w:rsidP="001E27B6">
            <w:pPr>
              <w:rPr>
                <w:lang w:val="en-GB"/>
              </w:rPr>
            </w:pPr>
            <w:r w:rsidRPr="00DB0A0F">
              <w:rPr>
                <w:lang w:val="en-GB"/>
              </w:rPr>
              <w:t>Market share</w:t>
            </w:r>
          </w:p>
        </w:tc>
        <w:tc>
          <w:tcPr>
            <w:tcW w:w="1504" w:type="dxa"/>
          </w:tcPr>
          <w:p w14:paraId="4641414A" w14:textId="2BB0BDDD" w:rsidR="00977A9A" w:rsidRDefault="00977A9A" w:rsidP="001E27B6">
            <w:pPr>
              <w:jc w:val="center"/>
            </w:pPr>
            <w:r>
              <w:t>3.88</w:t>
            </w:r>
          </w:p>
        </w:tc>
        <w:tc>
          <w:tcPr>
            <w:tcW w:w="1505" w:type="dxa"/>
          </w:tcPr>
          <w:p w14:paraId="74AFC959" w14:textId="36708F11" w:rsidR="00977A9A" w:rsidRDefault="00977A9A" w:rsidP="001E27B6">
            <w:pPr>
              <w:jc w:val="center"/>
            </w:pPr>
            <w:r>
              <w:t>3.15</w:t>
            </w:r>
          </w:p>
        </w:tc>
        <w:tc>
          <w:tcPr>
            <w:tcW w:w="1504" w:type="dxa"/>
            <w:shd w:val="clear" w:color="auto" w:fill="auto"/>
          </w:tcPr>
          <w:p w14:paraId="1B81ECF5" w14:textId="41CDFF59" w:rsidR="00977A9A" w:rsidRPr="00FF507A" w:rsidRDefault="00977A9A" w:rsidP="001E27B6">
            <w:pPr>
              <w:jc w:val="center"/>
            </w:pPr>
            <w:r>
              <w:t>3.77</w:t>
            </w:r>
          </w:p>
        </w:tc>
        <w:tc>
          <w:tcPr>
            <w:tcW w:w="1505" w:type="dxa"/>
            <w:shd w:val="clear" w:color="auto" w:fill="auto"/>
          </w:tcPr>
          <w:p w14:paraId="626C3025" w14:textId="59B0F9E5" w:rsidR="00977A9A" w:rsidRDefault="00977A9A" w:rsidP="001E27B6">
            <w:pPr>
              <w:jc w:val="center"/>
            </w:pPr>
            <w:r>
              <w:t>3.16</w:t>
            </w:r>
          </w:p>
        </w:tc>
      </w:tr>
      <w:tr w:rsidR="00A018F4" w14:paraId="226C7397" w14:textId="77777777" w:rsidTr="006662FC">
        <w:trPr>
          <w:gridAfter w:val="1"/>
          <w:wAfter w:w="35" w:type="dxa"/>
          <w:trHeight w:hRule="exact" w:val="397"/>
        </w:trPr>
        <w:tc>
          <w:tcPr>
            <w:tcW w:w="3510" w:type="dxa"/>
            <w:shd w:val="clear" w:color="auto" w:fill="auto"/>
            <w:vAlign w:val="bottom"/>
          </w:tcPr>
          <w:p w14:paraId="2367EE58" w14:textId="77777777" w:rsidR="00977A9A" w:rsidRPr="004B5F9B" w:rsidRDefault="00977A9A" w:rsidP="001E27B6">
            <w:pPr>
              <w:rPr>
                <w:lang w:val="en-GB"/>
              </w:rPr>
            </w:pPr>
            <w:r w:rsidRPr="00DB0A0F">
              <w:rPr>
                <w:lang w:val="en-GB"/>
              </w:rPr>
              <w:t>Employee rewards and benefits</w:t>
            </w:r>
          </w:p>
        </w:tc>
        <w:tc>
          <w:tcPr>
            <w:tcW w:w="1504" w:type="dxa"/>
            <w:shd w:val="clear" w:color="auto" w:fill="D9D9D9" w:themeFill="background1" w:themeFillShade="D9"/>
          </w:tcPr>
          <w:p w14:paraId="579C6DE4" w14:textId="756FA32D" w:rsidR="00977A9A" w:rsidRDefault="00977A9A" w:rsidP="001E27B6">
            <w:pPr>
              <w:jc w:val="center"/>
            </w:pPr>
            <w:r>
              <w:t>3.06*</w:t>
            </w:r>
          </w:p>
        </w:tc>
        <w:tc>
          <w:tcPr>
            <w:tcW w:w="1505" w:type="dxa"/>
            <w:shd w:val="clear" w:color="auto" w:fill="A6A6A6" w:themeFill="background1" w:themeFillShade="A6"/>
          </w:tcPr>
          <w:p w14:paraId="3725BC6F" w14:textId="56D3DF25" w:rsidR="00977A9A" w:rsidRDefault="00977A9A" w:rsidP="001E27B6">
            <w:pPr>
              <w:jc w:val="center"/>
            </w:pPr>
            <w:r>
              <w:t>3.16**</w:t>
            </w:r>
          </w:p>
        </w:tc>
        <w:tc>
          <w:tcPr>
            <w:tcW w:w="1504" w:type="dxa"/>
            <w:shd w:val="clear" w:color="auto" w:fill="D9D9D9" w:themeFill="background1" w:themeFillShade="D9"/>
          </w:tcPr>
          <w:p w14:paraId="652F7E4F" w14:textId="277EC446" w:rsidR="00977A9A" w:rsidRPr="006A7C32" w:rsidRDefault="00977A9A" w:rsidP="001E27B6">
            <w:pPr>
              <w:jc w:val="center"/>
            </w:pPr>
            <w:r>
              <w:t>3.45*</w:t>
            </w:r>
          </w:p>
        </w:tc>
        <w:tc>
          <w:tcPr>
            <w:tcW w:w="1505" w:type="dxa"/>
            <w:shd w:val="clear" w:color="auto" w:fill="A6A6A6" w:themeFill="background1" w:themeFillShade="A6"/>
          </w:tcPr>
          <w:p w14:paraId="6A0D7C75" w14:textId="3D6FF67B" w:rsidR="00977A9A" w:rsidRDefault="00977A9A" w:rsidP="001E27B6">
            <w:pPr>
              <w:jc w:val="center"/>
            </w:pPr>
            <w:r>
              <w:t>3.32**</w:t>
            </w:r>
          </w:p>
        </w:tc>
      </w:tr>
      <w:tr w:rsidR="00A018F4" w14:paraId="623AB05F" w14:textId="77777777" w:rsidTr="006662FC">
        <w:trPr>
          <w:gridAfter w:val="1"/>
          <w:wAfter w:w="35" w:type="dxa"/>
          <w:trHeight w:hRule="exact" w:val="397"/>
        </w:trPr>
        <w:tc>
          <w:tcPr>
            <w:tcW w:w="3510" w:type="dxa"/>
            <w:shd w:val="clear" w:color="auto" w:fill="auto"/>
            <w:vAlign w:val="bottom"/>
          </w:tcPr>
          <w:p w14:paraId="359B2E97" w14:textId="77777777" w:rsidR="00977A9A" w:rsidRPr="004B5F9B" w:rsidRDefault="00977A9A" w:rsidP="001E27B6">
            <w:pPr>
              <w:rPr>
                <w:lang w:val="en-GB"/>
              </w:rPr>
            </w:pPr>
            <w:r w:rsidRPr="00DB0A0F">
              <w:rPr>
                <w:lang w:val="en-GB"/>
              </w:rPr>
              <w:t>Net profit over the coming year</w:t>
            </w:r>
          </w:p>
        </w:tc>
        <w:tc>
          <w:tcPr>
            <w:tcW w:w="1504" w:type="dxa"/>
          </w:tcPr>
          <w:p w14:paraId="134ACAB0" w14:textId="0B4FAF84" w:rsidR="00977A9A" w:rsidRDefault="00977A9A" w:rsidP="001E27B6">
            <w:pPr>
              <w:jc w:val="center"/>
            </w:pPr>
            <w:r>
              <w:t>3.82</w:t>
            </w:r>
          </w:p>
        </w:tc>
        <w:tc>
          <w:tcPr>
            <w:tcW w:w="1505" w:type="dxa"/>
            <w:shd w:val="clear" w:color="auto" w:fill="A6A6A6" w:themeFill="background1" w:themeFillShade="A6"/>
          </w:tcPr>
          <w:p w14:paraId="3FF737F1" w14:textId="0B0D24D6" w:rsidR="00977A9A" w:rsidRDefault="00977A9A" w:rsidP="001E27B6">
            <w:pPr>
              <w:jc w:val="center"/>
            </w:pPr>
            <w:r>
              <w:t>3.30**</w:t>
            </w:r>
          </w:p>
        </w:tc>
        <w:tc>
          <w:tcPr>
            <w:tcW w:w="1504" w:type="dxa"/>
            <w:shd w:val="clear" w:color="auto" w:fill="auto"/>
          </w:tcPr>
          <w:p w14:paraId="1D571C51" w14:textId="5D0BC48C" w:rsidR="00977A9A" w:rsidRPr="00800D0A" w:rsidRDefault="00977A9A" w:rsidP="001E27B6">
            <w:pPr>
              <w:jc w:val="center"/>
            </w:pPr>
            <w:r>
              <w:t>3.85</w:t>
            </w:r>
          </w:p>
        </w:tc>
        <w:tc>
          <w:tcPr>
            <w:tcW w:w="1505" w:type="dxa"/>
            <w:shd w:val="clear" w:color="auto" w:fill="A6A6A6" w:themeFill="background1" w:themeFillShade="A6"/>
          </w:tcPr>
          <w:p w14:paraId="31E61184" w14:textId="7966E3D4" w:rsidR="00977A9A" w:rsidRDefault="00977A9A" w:rsidP="001E27B6">
            <w:pPr>
              <w:jc w:val="center"/>
            </w:pPr>
            <w:r>
              <w:t>3.47**</w:t>
            </w:r>
          </w:p>
        </w:tc>
      </w:tr>
      <w:tr w:rsidR="00A018F4" w14:paraId="3F554B15" w14:textId="77777777" w:rsidTr="006662FC">
        <w:trPr>
          <w:gridAfter w:val="1"/>
          <w:wAfter w:w="35" w:type="dxa"/>
          <w:trHeight w:hRule="exact" w:val="397"/>
        </w:trPr>
        <w:tc>
          <w:tcPr>
            <w:tcW w:w="3510" w:type="dxa"/>
            <w:shd w:val="clear" w:color="auto" w:fill="auto"/>
            <w:vAlign w:val="bottom"/>
          </w:tcPr>
          <w:p w14:paraId="008D07EE" w14:textId="77777777" w:rsidR="00977A9A" w:rsidRPr="004B5F9B" w:rsidRDefault="00977A9A" w:rsidP="001E27B6">
            <w:pPr>
              <w:rPr>
                <w:lang w:val="en-GB"/>
              </w:rPr>
            </w:pPr>
            <w:r w:rsidRPr="00DB0A0F">
              <w:rPr>
                <w:lang w:val="en-GB"/>
              </w:rPr>
              <w:t>Company prestige</w:t>
            </w:r>
          </w:p>
        </w:tc>
        <w:tc>
          <w:tcPr>
            <w:tcW w:w="1504" w:type="dxa"/>
          </w:tcPr>
          <w:p w14:paraId="5823735E" w14:textId="7B3F3DDD" w:rsidR="00977A9A" w:rsidRDefault="00977A9A" w:rsidP="001E27B6">
            <w:pPr>
              <w:pStyle w:val="BodyText1"/>
              <w:ind w:firstLine="0"/>
              <w:jc w:val="center"/>
            </w:pPr>
            <w:r>
              <w:t>4.36</w:t>
            </w:r>
          </w:p>
        </w:tc>
        <w:tc>
          <w:tcPr>
            <w:tcW w:w="1505" w:type="dxa"/>
            <w:shd w:val="clear" w:color="auto" w:fill="A6A6A6" w:themeFill="background1" w:themeFillShade="A6"/>
          </w:tcPr>
          <w:p w14:paraId="04FFE69E" w14:textId="44353F3F" w:rsidR="00977A9A" w:rsidRDefault="00977A9A" w:rsidP="001E27B6">
            <w:pPr>
              <w:pStyle w:val="BodyText1"/>
              <w:ind w:firstLine="0"/>
              <w:jc w:val="center"/>
            </w:pPr>
            <w:r>
              <w:t>3.93**</w:t>
            </w:r>
          </w:p>
        </w:tc>
        <w:tc>
          <w:tcPr>
            <w:tcW w:w="1504" w:type="dxa"/>
            <w:shd w:val="clear" w:color="auto" w:fill="auto"/>
          </w:tcPr>
          <w:p w14:paraId="3D75D9A7" w14:textId="1E7556EB" w:rsidR="00977A9A" w:rsidRDefault="00977A9A" w:rsidP="001E27B6">
            <w:pPr>
              <w:pStyle w:val="BodyText1"/>
              <w:ind w:firstLine="0"/>
              <w:jc w:val="center"/>
            </w:pPr>
            <w:r>
              <w:t>4.47</w:t>
            </w:r>
          </w:p>
        </w:tc>
        <w:tc>
          <w:tcPr>
            <w:tcW w:w="1505" w:type="dxa"/>
            <w:shd w:val="clear" w:color="auto" w:fill="A6A6A6" w:themeFill="background1" w:themeFillShade="A6"/>
          </w:tcPr>
          <w:p w14:paraId="6D2BAB3E" w14:textId="4FE6BC5C" w:rsidR="00977A9A" w:rsidRDefault="00977A9A" w:rsidP="001E27B6">
            <w:pPr>
              <w:pStyle w:val="BodyText1"/>
              <w:ind w:firstLine="0"/>
              <w:jc w:val="center"/>
            </w:pPr>
            <w:r>
              <w:t>4.03**</w:t>
            </w:r>
          </w:p>
        </w:tc>
      </w:tr>
      <w:tr w:rsidR="00A018F4" w14:paraId="267A001D" w14:textId="77777777" w:rsidTr="006662FC">
        <w:trPr>
          <w:gridAfter w:val="1"/>
          <w:wAfter w:w="35" w:type="dxa"/>
          <w:trHeight w:hRule="exact" w:val="397"/>
        </w:trPr>
        <w:tc>
          <w:tcPr>
            <w:tcW w:w="3510" w:type="dxa"/>
            <w:shd w:val="clear" w:color="auto" w:fill="auto"/>
            <w:vAlign w:val="bottom"/>
          </w:tcPr>
          <w:p w14:paraId="462E2B49" w14:textId="77777777" w:rsidR="00977A9A" w:rsidRPr="004B5F9B" w:rsidRDefault="00977A9A" w:rsidP="001E27B6">
            <w:pPr>
              <w:rPr>
                <w:lang w:val="en-GB"/>
              </w:rPr>
            </w:pPr>
            <w:r w:rsidRPr="00DB0A0F">
              <w:rPr>
                <w:lang w:val="en-GB"/>
              </w:rPr>
              <w:t>Innovation</w:t>
            </w:r>
          </w:p>
        </w:tc>
        <w:tc>
          <w:tcPr>
            <w:tcW w:w="1504" w:type="dxa"/>
          </w:tcPr>
          <w:p w14:paraId="22FAB983" w14:textId="61D50763" w:rsidR="00977A9A" w:rsidRDefault="00977A9A" w:rsidP="001E27B6">
            <w:pPr>
              <w:pStyle w:val="BodyText1"/>
              <w:ind w:firstLine="0"/>
              <w:jc w:val="center"/>
            </w:pPr>
            <w:r>
              <w:t>3.95</w:t>
            </w:r>
          </w:p>
        </w:tc>
        <w:tc>
          <w:tcPr>
            <w:tcW w:w="1505" w:type="dxa"/>
            <w:shd w:val="clear" w:color="auto" w:fill="A6A6A6" w:themeFill="background1" w:themeFillShade="A6"/>
          </w:tcPr>
          <w:p w14:paraId="5219B0A4" w14:textId="4489455E" w:rsidR="00977A9A" w:rsidRDefault="00977A9A" w:rsidP="001E27B6">
            <w:pPr>
              <w:pStyle w:val="BodyText1"/>
              <w:ind w:firstLine="0"/>
              <w:jc w:val="center"/>
            </w:pPr>
            <w:r>
              <w:t>3.97**</w:t>
            </w:r>
          </w:p>
        </w:tc>
        <w:tc>
          <w:tcPr>
            <w:tcW w:w="1504" w:type="dxa"/>
            <w:shd w:val="clear" w:color="auto" w:fill="auto"/>
          </w:tcPr>
          <w:p w14:paraId="743F745F" w14:textId="18782134" w:rsidR="00977A9A" w:rsidRDefault="00977A9A" w:rsidP="001E27B6">
            <w:pPr>
              <w:pStyle w:val="BodyText1"/>
              <w:ind w:firstLine="0"/>
              <w:jc w:val="center"/>
            </w:pPr>
            <w:r>
              <w:t>4.14</w:t>
            </w:r>
          </w:p>
        </w:tc>
        <w:tc>
          <w:tcPr>
            <w:tcW w:w="1505" w:type="dxa"/>
            <w:shd w:val="clear" w:color="auto" w:fill="A6A6A6" w:themeFill="background1" w:themeFillShade="A6"/>
          </w:tcPr>
          <w:p w14:paraId="41604D15" w14:textId="025CD1E9" w:rsidR="00977A9A" w:rsidRDefault="00977A9A" w:rsidP="001E27B6">
            <w:pPr>
              <w:pStyle w:val="BodyText1"/>
              <w:ind w:firstLine="0"/>
              <w:jc w:val="center"/>
            </w:pPr>
            <w:r>
              <w:t>3.89**</w:t>
            </w:r>
          </w:p>
        </w:tc>
      </w:tr>
      <w:tr w:rsidR="00A018F4" w14:paraId="4BF6404E" w14:textId="77777777" w:rsidTr="006662FC">
        <w:trPr>
          <w:gridAfter w:val="1"/>
          <w:wAfter w:w="35" w:type="dxa"/>
          <w:trHeight w:hRule="exact" w:val="397"/>
        </w:trPr>
        <w:tc>
          <w:tcPr>
            <w:tcW w:w="3510" w:type="dxa"/>
            <w:shd w:val="clear" w:color="auto" w:fill="auto"/>
            <w:vAlign w:val="bottom"/>
          </w:tcPr>
          <w:p w14:paraId="31631813" w14:textId="77777777" w:rsidR="00977A9A" w:rsidRPr="004B5F9B" w:rsidRDefault="00977A9A" w:rsidP="001E27B6">
            <w:pPr>
              <w:rPr>
                <w:lang w:val="en-GB"/>
              </w:rPr>
            </w:pPr>
            <w:r w:rsidRPr="00DB0A0F">
              <w:rPr>
                <w:lang w:val="en-GB"/>
              </w:rPr>
              <w:t>Assets and reserves</w:t>
            </w:r>
          </w:p>
        </w:tc>
        <w:tc>
          <w:tcPr>
            <w:tcW w:w="1504" w:type="dxa"/>
          </w:tcPr>
          <w:p w14:paraId="5CDC28D4" w14:textId="3DED8786" w:rsidR="00977A9A" w:rsidRDefault="00977A9A" w:rsidP="001E27B6">
            <w:pPr>
              <w:pStyle w:val="BodyText1"/>
              <w:ind w:firstLine="0"/>
              <w:jc w:val="center"/>
            </w:pPr>
            <w:r>
              <w:t>3.63</w:t>
            </w:r>
          </w:p>
        </w:tc>
        <w:tc>
          <w:tcPr>
            <w:tcW w:w="1505" w:type="dxa"/>
            <w:shd w:val="clear" w:color="auto" w:fill="A6A6A6" w:themeFill="background1" w:themeFillShade="A6"/>
          </w:tcPr>
          <w:p w14:paraId="43074328" w14:textId="5C74FC24" w:rsidR="00977A9A" w:rsidRDefault="00977A9A" w:rsidP="001E27B6">
            <w:pPr>
              <w:pStyle w:val="BodyText1"/>
              <w:ind w:firstLine="0"/>
              <w:jc w:val="center"/>
            </w:pPr>
            <w:r>
              <w:t>3.62**</w:t>
            </w:r>
          </w:p>
        </w:tc>
        <w:tc>
          <w:tcPr>
            <w:tcW w:w="1504" w:type="dxa"/>
            <w:shd w:val="clear" w:color="auto" w:fill="auto"/>
          </w:tcPr>
          <w:p w14:paraId="419F6BF1" w14:textId="243199C6" w:rsidR="00977A9A" w:rsidRDefault="00977A9A" w:rsidP="001E27B6">
            <w:pPr>
              <w:pStyle w:val="BodyText1"/>
              <w:ind w:firstLine="0"/>
              <w:jc w:val="center"/>
            </w:pPr>
            <w:r>
              <w:t>3.72</w:t>
            </w:r>
          </w:p>
        </w:tc>
        <w:tc>
          <w:tcPr>
            <w:tcW w:w="1505" w:type="dxa"/>
            <w:shd w:val="clear" w:color="auto" w:fill="A6A6A6" w:themeFill="background1" w:themeFillShade="A6"/>
          </w:tcPr>
          <w:p w14:paraId="1BFCCAA1" w14:textId="73DA2771" w:rsidR="00977A9A" w:rsidRDefault="00977A9A" w:rsidP="001E27B6">
            <w:pPr>
              <w:pStyle w:val="BodyText1"/>
              <w:ind w:firstLine="0"/>
              <w:jc w:val="center"/>
            </w:pPr>
            <w:r>
              <w:t>3.69**</w:t>
            </w:r>
          </w:p>
        </w:tc>
      </w:tr>
      <w:tr w:rsidR="00A018F4" w14:paraId="2920D746" w14:textId="77777777" w:rsidTr="006662FC">
        <w:trPr>
          <w:gridAfter w:val="1"/>
          <w:wAfter w:w="35" w:type="dxa"/>
          <w:trHeight w:hRule="exact" w:val="397"/>
        </w:trPr>
        <w:tc>
          <w:tcPr>
            <w:tcW w:w="3510" w:type="dxa"/>
            <w:shd w:val="clear" w:color="auto" w:fill="auto"/>
            <w:vAlign w:val="bottom"/>
          </w:tcPr>
          <w:p w14:paraId="410DC48E" w14:textId="77777777" w:rsidR="00977A9A" w:rsidRPr="004B5F9B" w:rsidRDefault="00977A9A" w:rsidP="001E27B6">
            <w:pPr>
              <w:rPr>
                <w:lang w:val="en-GB"/>
              </w:rPr>
            </w:pPr>
            <w:r w:rsidRPr="00DB0A0F">
              <w:rPr>
                <w:lang w:val="en-GB"/>
              </w:rPr>
              <w:t>Dividend pay out</w:t>
            </w:r>
          </w:p>
        </w:tc>
        <w:tc>
          <w:tcPr>
            <w:tcW w:w="1504" w:type="dxa"/>
            <w:shd w:val="clear" w:color="auto" w:fill="D9D9D9" w:themeFill="background1" w:themeFillShade="D9"/>
          </w:tcPr>
          <w:p w14:paraId="6376FA06" w14:textId="13280D25" w:rsidR="00977A9A" w:rsidRDefault="00977A9A" w:rsidP="001E27B6">
            <w:pPr>
              <w:pStyle w:val="BodyText1"/>
              <w:ind w:firstLine="0"/>
              <w:jc w:val="center"/>
            </w:pPr>
            <w:r>
              <w:t>3.25*</w:t>
            </w:r>
          </w:p>
        </w:tc>
        <w:tc>
          <w:tcPr>
            <w:tcW w:w="1505" w:type="dxa"/>
            <w:shd w:val="clear" w:color="auto" w:fill="A6A6A6" w:themeFill="background1" w:themeFillShade="A6"/>
          </w:tcPr>
          <w:p w14:paraId="3542974D" w14:textId="028CF7EC" w:rsidR="00977A9A" w:rsidRDefault="00977A9A" w:rsidP="001E27B6">
            <w:pPr>
              <w:pStyle w:val="BodyText1"/>
              <w:ind w:firstLine="0"/>
              <w:jc w:val="center"/>
            </w:pPr>
            <w:r>
              <w:t>2.77**</w:t>
            </w:r>
          </w:p>
        </w:tc>
        <w:tc>
          <w:tcPr>
            <w:tcW w:w="1504" w:type="dxa"/>
            <w:shd w:val="clear" w:color="auto" w:fill="D9D9D9" w:themeFill="background1" w:themeFillShade="D9"/>
          </w:tcPr>
          <w:p w14:paraId="483A5BB8" w14:textId="78E0B362" w:rsidR="00977A9A" w:rsidRDefault="00977A9A" w:rsidP="001E27B6">
            <w:pPr>
              <w:pStyle w:val="BodyText1"/>
              <w:ind w:firstLine="0"/>
              <w:jc w:val="center"/>
            </w:pPr>
            <w:r>
              <w:t>3.53*</w:t>
            </w:r>
          </w:p>
        </w:tc>
        <w:tc>
          <w:tcPr>
            <w:tcW w:w="1505" w:type="dxa"/>
            <w:shd w:val="clear" w:color="auto" w:fill="A6A6A6" w:themeFill="background1" w:themeFillShade="A6"/>
          </w:tcPr>
          <w:p w14:paraId="01DD7D69" w14:textId="6B7CBAEC" w:rsidR="00977A9A" w:rsidRDefault="00977A9A" w:rsidP="001E27B6">
            <w:pPr>
              <w:pStyle w:val="BodyText1"/>
              <w:ind w:firstLine="0"/>
              <w:jc w:val="center"/>
            </w:pPr>
            <w:r>
              <w:t>2.97**</w:t>
            </w:r>
          </w:p>
        </w:tc>
      </w:tr>
      <w:tr w:rsidR="00A018F4" w14:paraId="7DD4B909" w14:textId="77777777" w:rsidTr="006662FC">
        <w:trPr>
          <w:gridAfter w:val="1"/>
          <w:wAfter w:w="35" w:type="dxa"/>
          <w:trHeight w:hRule="exact" w:val="397"/>
        </w:trPr>
        <w:tc>
          <w:tcPr>
            <w:tcW w:w="3510" w:type="dxa"/>
            <w:shd w:val="clear" w:color="auto" w:fill="auto"/>
            <w:vAlign w:val="bottom"/>
          </w:tcPr>
          <w:p w14:paraId="6BEF5FC3" w14:textId="77777777" w:rsidR="00977A9A" w:rsidRPr="004B5F9B" w:rsidRDefault="00977A9A" w:rsidP="001E27B6">
            <w:pPr>
              <w:rPr>
                <w:lang w:val="en-GB"/>
              </w:rPr>
            </w:pPr>
            <w:r w:rsidRPr="00DB0A0F">
              <w:rPr>
                <w:lang w:val="en-GB"/>
              </w:rPr>
              <w:t>Price leadership</w:t>
            </w:r>
          </w:p>
        </w:tc>
        <w:tc>
          <w:tcPr>
            <w:tcW w:w="1504" w:type="dxa"/>
          </w:tcPr>
          <w:p w14:paraId="7037C816" w14:textId="2B1BE9DE" w:rsidR="00977A9A" w:rsidRDefault="00977A9A" w:rsidP="001E27B6">
            <w:pPr>
              <w:jc w:val="center"/>
            </w:pPr>
            <w:r>
              <w:t>3.42</w:t>
            </w:r>
          </w:p>
        </w:tc>
        <w:tc>
          <w:tcPr>
            <w:tcW w:w="1505" w:type="dxa"/>
            <w:shd w:val="clear" w:color="auto" w:fill="A6A6A6" w:themeFill="background1" w:themeFillShade="A6"/>
          </w:tcPr>
          <w:p w14:paraId="31CBCDC9" w14:textId="68E7C67B" w:rsidR="00977A9A" w:rsidRDefault="00977A9A" w:rsidP="001E27B6">
            <w:pPr>
              <w:jc w:val="center"/>
            </w:pPr>
            <w:r>
              <w:t>3.06**</w:t>
            </w:r>
          </w:p>
        </w:tc>
        <w:tc>
          <w:tcPr>
            <w:tcW w:w="1504" w:type="dxa"/>
            <w:shd w:val="clear" w:color="auto" w:fill="auto"/>
          </w:tcPr>
          <w:p w14:paraId="5939A9AF" w14:textId="5563DEA5" w:rsidR="00977A9A" w:rsidRPr="00FF507A" w:rsidRDefault="00977A9A" w:rsidP="001E27B6">
            <w:pPr>
              <w:jc w:val="center"/>
            </w:pPr>
            <w:r>
              <w:t>3.58</w:t>
            </w:r>
          </w:p>
        </w:tc>
        <w:tc>
          <w:tcPr>
            <w:tcW w:w="1505" w:type="dxa"/>
            <w:shd w:val="clear" w:color="auto" w:fill="A6A6A6" w:themeFill="background1" w:themeFillShade="A6"/>
          </w:tcPr>
          <w:p w14:paraId="142F8381" w14:textId="7473D981" w:rsidR="00977A9A" w:rsidRDefault="00977A9A" w:rsidP="001E27B6">
            <w:pPr>
              <w:jc w:val="center"/>
            </w:pPr>
            <w:r>
              <w:t>3.18**</w:t>
            </w:r>
          </w:p>
        </w:tc>
      </w:tr>
      <w:tr w:rsidR="00A018F4" w14:paraId="752D5F2E" w14:textId="77777777" w:rsidTr="006662FC">
        <w:trPr>
          <w:gridAfter w:val="1"/>
          <w:wAfter w:w="35" w:type="dxa"/>
          <w:trHeight w:hRule="exact" w:val="397"/>
        </w:trPr>
        <w:tc>
          <w:tcPr>
            <w:tcW w:w="3510" w:type="dxa"/>
            <w:shd w:val="clear" w:color="auto" w:fill="auto"/>
            <w:vAlign w:val="bottom"/>
          </w:tcPr>
          <w:p w14:paraId="64CB91EB" w14:textId="77777777" w:rsidR="00977A9A" w:rsidRPr="004B5F9B" w:rsidRDefault="00977A9A" w:rsidP="001E27B6">
            <w:pPr>
              <w:rPr>
                <w:lang w:val="en-GB"/>
              </w:rPr>
            </w:pPr>
            <w:r w:rsidRPr="00DB0A0F">
              <w:rPr>
                <w:lang w:val="en-GB"/>
              </w:rPr>
              <w:t>Services to community</w:t>
            </w:r>
          </w:p>
        </w:tc>
        <w:tc>
          <w:tcPr>
            <w:tcW w:w="1504" w:type="dxa"/>
            <w:shd w:val="clear" w:color="auto" w:fill="D9D9D9" w:themeFill="background1" w:themeFillShade="D9"/>
          </w:tcPr>
          <w:p w14:paraId="5D03FC30" w14:textId="1B6C3010" w:rsidR="00977A9A" w:rsidRDefault="00977A9A" w:rsidP="001E27B6">
            <w:pPr>
              <w:jc w:val="center"/>
            </w:pPr>
            <w:r>
              <w:t>3.37*</w:t>
            </w:r>
          </w:p>
        </w:tc>
        <w:tc>
          <w:tcPr>
            <w:tcW w:w="1505" w:type="dxa"/>
            <w:shd w:val="clear" w:color="auto" w:fill="A6A6A6" w:themeFill="background1" w:themeFillShade="A6"/>
          </w:tcPr>
          <w:p w14:paraId="591CE2F4" w14:textId="207C9594" w:rsidR="00977A9A" w:rsidRDefault="00977A9A" w:rsidP="001E27B6">
            <w:pPr>
              <w:jc w:val="center"/>
            </w:pPr>
            <w:r>
              <w:t>3.30**</w:t>
            </w:r>
          </w:p>
        </w:tc>
        <w:tc>
          <w:tcPr>
            <w:tcW w:w="1504" w:type="dxa"/>
            <w:shd w:val="clear" w:color="auto" w:fill="D9D9D9" w:themeFill="background1" w:themeFillShade="D9"/>
          </w:tcPr>
          <w:p w14:paraId="70A9C3C1" w14:textId="4E49D00B" w:rsidR="00977A9A" w:rsidRPr="006A7C32" w:rsidRDefault="00977A9A" w:rsidP="001E27B6">
            <w:pPr>
              <w:jc w:val="center"/>
            </w:pPr>
            <w:r>
              <w:t>3.66*</w:t>
            </w:r>
          </w:p>
        </w:tc>
        <w:tc>
          <w:tcPr>
            <w:tcW w:w="1505" w:type="dxa"/>
            <w:shd w:val="clear" w:color="auto" w:fill="A6A6A6" w:themeFill="background1" w:themeFillShade="A6"/>
          </w:tcPr>
          <w:p w14:paraId="3BC7A5B8" w14:textId="3E8722A1" w:rsidR="00977A9A" w:rsidRDefault="00977A9A" w:rsidP="001E27B6">
            <w:pPr>
              <w:jc w:val="center"/>
            </w:pPr>
            <w:r>
              <w:t>3.75**</w:t>
            </w:r>
          </w:p>
        </w:tc>
      </w:tr>
    </w:tbl>
    <w:p w14:paraId="68A951A8" w14:textId="53CACA47" w:rsidR="00E44E47" w:rsidRPr="001D6150" w:rsidRDefault="00E44E47" w:rsidP="001E27B6">
      <w:pPr>
        <w:pStyle w:val="Body"/>
        <w:rPr>
          <w:rFonts w:ascii="Times New Roman" w:hAnsi="Times New Roman"/>
          <w:sz w:val="18"/>
          <w:szCs w:val="18"/>
        </w:rPr>
      </w:pPr>
      <w:r w:rsidRPr="001D6150">
        <w:rPr>
          <w:rFonts w:ascii="Times New Roman" w:hAnsi="Times New Roman"/>
          <w:sz w:val="18"/>
          <w:szCs w:val="18"/>
        </w:rPr>
        <w:t xml:space="preserve">Notes: male sample </w:t>
      </w:r>
      <w:r>
        <w:rPr>
          <w:rFonts w:ascii="Times New Roman" w:hAnsi="Times New Roman"/>
          <w:sz w:val="18"/>
          <w:szCs w:val="18"/>
        </w:rPr>
        <w:t xml:space="preserve">n=83, </w:t>
      </w:r>
      <w:r w:rsidRPr="001D6150">
        <w:rPr>
          <w:rFonts w:ascii="Times New Roman" w:hAnsi="Times New Roman"/>
          <w:sz w:val="18"/>
          <w:szCs w:val="18"/>
        </w:rPr>
        <w:t xml:space="preserve">female sample </w:t>
      </w:r>
      <w:r>
        <w:rPr>
          <w:rFonts w:ascii="Times New Roman" w:hAnsi="Times New Roman"/>
          <w:sz w:val="18"/>
          <w:szCs w:val="18"/>
        </w:rPr>
        <w:t>n=</w:t>
      </w:r>
      <w:r w:rsidRPr="001D6150">
        <w:rPr>
          <w:rFonts w:ascii="Times New Roman" w:hAnsi="Times New Roman"/>
          <w:sz w:val="18"/>
          <w:szCs w:val="18"/>
        </w:rPr>
        <w:t>1</w:t>
      </w:r>
      <w:r>
        <w:rPr>
          <w:rFonts w:ascii="Times New Roman" w:hAnsi="Times New Roman"/>
          <w:sz w:val="18"/>
          <w:szCs w:val="18"/>
        </w:rPr>
        <w:t>10</w:t>
      </w:r>
      <w:r w:rsidRPr="001D6150">
        <w:rPr>
          <w:rFonts w:ascii="Times New Roman" w:hAnsi="Times New Roman"/>
          <w:sz w:val="18"/>
          <w:szCs w:val="18"/>
        </w:rPr>
        <w:t xml:space="preserve">, </w:t>
      </w:r>
      <w:r>
        <w:rPr>
          <w:rFonts w:ascii="Times New Roman" w:hAnsi="Times New Roman"/>
          <w:i/>
          <w:iCs/>
          <w:sz w:val="18"/>
          <w:szCs w:val="18"/>
          <w:lang w:eastAsia="el-GR"/>
        </w:rPr>
        <w:t xml:space="preserve">scale used: </w:t>
      </w:r>
      <w:r w:rsidRPr="001D6150">
        <w:rPr>
          <w:rFonts w:ascii="Times New Roman" w:hAnsi="Times New Roman"/>
          <w:i/>
          <w:iCs/>
          <w:sz w:val="18"/>
          <w:szCs w:val="18"/>
          <w:lang w:eastAsia="el-GR"/>
        </w:rPr>
        <w:t xml:space="preserve">from 1= </w:t>
      </w:r>
      <w:r>
        <w:rPr>
          <w:rFonts w:ascii="Times New Roman" w:hAnsi="Times New Roman"/>
          <w:i/>
          <w:iCs/>
          <w:sz w:val="18"/>
          <w:szCs w:val="18"/>
          <w:lang w:eastAsia="el-GR"/>
        </w:rPr>
        <w:t>not at all important</w:t>
      </w:r>
      <w:r w:rsidRPr="001D6150">
        <w:rPr>
          <w:rFonts w:ascii="Times New Roman" w:hAnsi="Times New Roman"/>
          <w:i/>
          <w:iCs/>
          <w:sz w:val="18"/>
          <w:szCs w:val="18"/>
          <w:lang w:eastAsia="el-GR"/>
        </w:rPr>
        <w:t xml:space="preserve"> to 5= </w:t>
      </w:r>
      <w:r>
        <w:rPr>
          <w:rFonts w:ascii="Times New Roman" w:hAnsi="Times New Roman"/>
          <w:i/>
          <w:iCs/>
          <w:sz w:val="18"/>
          <w:szCs w:val="18"/>
          <w:lang w:eastAsia="el-GR"/>
        </w:rPr>
        <w:t>extremely important</w:t>
      </w:r>
      <w:r w:rsidRPr="001D6150">
        <w:rPr>
          <w:rFonts w:ascii="Times New Roman" w:hAnsi="Times New Roman"/>
          <w:i/>
          <w:iCs/>
          <w:sz w:val="18"/>
          <w:szCs w:val="18"/>
          <w:lang w:eastAsia="el-GR"/>
        </w:rPr>
        <w:t xml:space="preserve">, </w:t>
      </w:r>
      <w:r>
        <w:rPr>
          <w:rFonts w:ascii="Times New Roman" w:hAnsi="Times New Roman"/>
          <w:i/>
          <w:iCs/>
          <w:sz w:val="18"/>
          <w:szCs w:val="18"/>
          <w:lang w:eastAsia="el-GR"/>
        </w:rPr>
        <w:t>*</w:t>
      </w:r>
      <w:r w:rsidRPr="001D6150">
        <w:rPr>
          <w:rFonts w:ascii="Times New Roman" w:hAnsi="Times New Roman"/>
          <w:i/>
          <w:iCs/>
          <w:sz w:val="18"/>
          <w:szCs w:val="18"/>
          <w:lang w:eastAsia="el-GR"/>
        </w:rPr>
        <w:t xml:space="preserve"> significance (2-tailed) at 0.05 level</w:t>
      </w:r>
      <w:r w:rsidR="007311DA">
        <w:rPr>
          <w:rFonts w:ascii="Times New Roman" w:hAnsi="Times New Roman"/>
          <w:i/>
          <w:iCs/>
          <w:sz w:val="18"/>
          <w:szCs w:val="18"/>
          <w:lang w:eastAsia="el-GR"/>
        </w:rPr>
        <w:t xml:space="preserve"> ** </w:t>
      </w:r>
      <w:r w:rsidR="007311DA" w:rsidRPr="001D6150">
        <w:rPr>
          <w:rFonts w:ascii="Times New Roman" w:hAnsi="Times New Roman"/>
          <w:i/>
          <w:iCs/>
          <w:sz w:val="18"/>
          <w:szCs w:val="18"/>
          <w:lang w:eastAsia="el-GR"/>
        </w:rPr>
        <w:t>signi</w:t>
      </w:r>
      <w:r w:rsidR="007311DA">
        <w:rPr>
          <w:rFonts w:ascii="Times New Roman" w:hAnsi="Times New Roman"/>
          <w:i/>
          <w:iCs/>
          <w:sz w:val="18"/>
          <w:szCs w:val="18"/>
          <w:lang w:eastAsia="el-GR"/>
        </w:rPr>
        <w:t>ficance (2-tailed) at 0.01 level</w:t>
      </w:r>
    </w:p>
    <w:p w14:paraId="42AE943D" w14:textId="77777777" w:rsidR="00E44E47" w:rsidRDefault="00E44E47" w:rsidP="001E27B6">
      <w:pPr>
        <w:pStyle w:val="Body"/>
      </w:pPr>
    </w:p>
    <w:p w14:paraId="34EB2467" w14:textId="12F1F297" w:rsidR="001E27B6" w:rsidRPr="005F65A0" w:rsidRDefault="00DF28A2" w:rsidP="00DF28A2">
      <w:pPr>
        <w:pStyle w:val="BodyText1"/>
        <w:spacing w:line="480" w:lineRule="auto"/>
      </w:pPr>
      <w:r w:rsidRPr="00DF28A2">
        <w:t xml:space="preserve">Male and female </w:t>
      </w:r>
      <w:r>
        <w:t>students</w:t>
      </w:r>
      <w:r w:rsidRPr="00DF28A2">
        <w:t xml:space="preserve"> </w:t>
      </w:r>
      <w:r w:rsidR="00C86921">
        <w:t xml:space="preserve">in Greece </w:t>
      </w:r>
      <w:r w:rsidRPr="00DF28A2">
        <w:t xml:space="preserve">evaluate </w:t>
      </w:r>
      <w:r>
        <w:t xml:space="preserve">business </w:t>
      </w:r>
      <w:r w:rsidRPr="00DF28A2">
        <w:t xml:space="preserve">goals mainly similar. </w:t>
      </w:r>
      <w:r>
        <w:t xml:space="preserve">Small </w:t>
      </w:r>
      <w:r w:rsidR="00D637FE">
        <w:t xml:space="preserve">but </w:t>
      </w:r>
      <w:r>
        <w:t>significant differences could be found in three goals and namely</w:t>
      </w:r>
      <w:r w:rsidR="00DB5CB6">
        <w:t>:</w:t>
      </w:r>
      <w:r>
        <w:t xml:space="preserve"> “</w:t>
      </w:r>
      <w:r w:rsidRPr="00DB0A0F">
        <w:rPr>
          <w:lang w:val="en-GB"/>
        </w:rPr>
        <w:t>Employee rewards and benefits</w:t>
      </w:r>
      <w:r>
        <w:rPr>
          <w:lang w:val="en-GB"/>
        </w:rPr>
        <w:t>”, “</w:t>
      </w:r>
      <w:r w:rsidRPr="00DB0A0F">
        <w:rPr>
          <w:lang w:val="en-GB"/>
        </w:rPr>
        <w:t>Dividend pay out</w:t>
      </w:r>
      <w:r>
        <w:rPr>
          <w:lang w:val="en-GB"/>
        </w:rPr>
        <w:t>” and “</w:t>
      </w:r>
      <w:r w:rsidRPr="00DB0A0F">
        <w:rPr>
          <w:lang w:val="en-GB"/>
        </w:rPr>
        <w:t>Services to community</w:t>
      </w:r>
      <w:r>
        <w:rPr>
          <w:lang w:val="en-GB"/>
        </w:rPr>
        <w:t>”.</w:t>
      </w:r>
      <w:r w:rsidRPr="00DF28A2">
        <w:t xml:space="preserve"> </w:t>
      </w:r>
      <w:r w:rsidR="00DB5CB6">
        <w:t>All of these goals were found more important by the female sample in comparison to the male sample</w:t>
      </w:r>
      <w:r w:rsidRPr="00DF28A2">
        <w:t>.</w:t>
      </w:r>
      <w:r w:rsidR="00C86921">
        <w:t xml:space="preserve"> In all countries very small but significant </w:t>
      </w:r>
      <w:r w:rsidR="0063717C">
        <w:t>differences</w:t>
      </w:r>
      <w:r w:rsidR="00C86921">
        <w:t xml:space="preserve"> were found in all but two business goals. Women would like to pursue social goals like services to community but also financial goals like dividend pay out and net profit over the coming year. For men goals like growth rate and innovation are considered as more important.</w:t>
      </w:r>
    </w:p>
    <w:p w14:paraId="3E79CBD1" w14:textId="77777777" w:rsidR="00E44E47" w:rsidRPr="00AB3386" w:rsidRDefault="00E44E47" w:rsidP="00253A14">
      <w:pPr>
        <w:pStyle w:val="Heading2"/>
      </w:pPr>
      <w:r w:rsidRPr="00AB3386">
        <w:t xml:space="preserve"> </w:t>
      </w:r>
      <w:r w:rsidRPr="00253A14">
        <w:t>Entrepreneurship</w:t>
      </w:r>
      <w:r w:rsidRPr="00AB3386">
        <w:t xml:space="preserve"> education</w:t>
      </w:r>
    </w:p>
    <w:p w14:paraId="442B102A" w14:textId="77777777" w:rsidR="00E44E47" w:rsidRPr="000C2372" w:rsidRDefault="00E44E47" w:rsidP="000C2372">
      <w:pPr>
        <w:pStyle w:val="Heading32"/>
      </w:pPr>
      <w:r w:rsidRPr="000C2372">
        <w:t>Importance of university offers</w:t>
      </w:r>
    </w:p>
    <w:p w14:paraId="4317E61C" w14:textId="77777777" w:rsidR="00E44E47" w:rsidRDefault="00E44E47" w:rsidP="001E27B6">
      <w:pPr>
        <w:pStyle w:val="BodyText1"/>
        <w:spacing w:line="480" w:lineRule="auto"/>
      </w:pPr>
      <w:r w:rsidRPr="00E85C2D">
        <w:t xml:space="preserve">In </w:t>
      </w:r>
      <w:r>
        <w:t>GUESSS</w:t>
      </w:r>
      <w:r w:rsidRPr="00E85C2D">
        <w:t xml:space="preserve"> students </w:t>
      </w:r>
      <w:r>
        <w:t xml:space="preserve">were asked various questions about entrepreneurship offers in their universities. </w:t>
      </w:r>
      <w:r w:rsidRPr="00E85C2D">
        <w:t>Firstly students were asked how they value the importance of different university services in the field of entrepreneurship.</w:t>
      </w:r>
      <w:r>
        <w:t xml:space="preserve"> In this way educators and policy makers have the chance to adjust the curriculum in universities so as to cover students special needs.</w:t>
      </w:r>
    </w:p>
    <w:p w14:paraId="06E3AB9F" w14:textId="7201F683" w:rsidR="00E44E47" w:rsidRPr="00E85C2D" w:rsidRDefault="009A5A8F" w:rsidP="001E27B6">
      <w:pPr>
        <w:pStyle w:val="TableNormal1"/>
        <w:spacing w:line="480" w:lineRule="auto"/>
      </w:pPr>
      <w:r>
        <w:t>Table 8</w:t>
      </w:r>
      <w:r w:rsidR="00E44E47">
        <w:t>: Importance of university offers</w:t>
      </w: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1126"/>
        <w:gridCol w:w="1127"/>
        <w:gridCol w:w="1127"/>
        <w:gridCol w:w="1127"/>
      </w:tblGrid>
      <w:tr w:rsidR="00A463CF" w:rsidRPr="00AB3386" w14:paraId="791CE488" w14:textId="77777777" w:rsidTr="00873436">
        <w:trPr>
          <w:trHeight w:val="569"/>
        </w:trPr>
        <w:tc>
          <w:tcPr>
            <w:tcW w:w="9435" w:type="dxa"/>
            <w:gridSpan w:val="5"/>
            <w:shd w:val="clear" w:color="auto" w:fill="BFBFBF"/>
          </w:tcPr>
          <w:p w14:paraId="673BB85E" w14:textId="08F4C03D" w:rsidR="00A463CF" w:rsidRPr="000C2372" w:rsidRDefault="00A463CF" w:rsidP="001E27B6">
            <w:pPr>
              <w:pStyle w:val="BodyText1"/>
              <w:spacing w:after="0"/>
              <w:jc w:val="center"/>
              <w:rPr>
                <w:rStyle w:val="Strong"/>
              </w:rPr>
            </w:pPr>
            <w:r w:rsidRPr="000C2372">
              <w:rPr>
                <w:rStyle w:val="Strong"/>
              </w:rPr>
              <w:t>Importance of university offers (AM)</w:t>
            </w:r>
          </w:p>
        </w:tc>
      </w:tr>
      <w:tr w:rsidR="00A463CF" w:rsidRPr="007475D0" w14:paraId="171150E1" w14:textId="77777777" w:rsidTr="00A463CF">
        <w:tc>
          <w:tcPr>
            <w:tcW w:w="4928" w:type="dxa"/>
            <w:shd w:val="clear" w:color="auto" w:fill="auto"/>
          </w:tcPr>
          <w:p w14:paraId="6478354F" w14:textId="77777777" w:rsidR="00A463CF" w:rsidRPr="007475D0" w:rsidRDefault="00A463CF" w:rsidP="008F0A60">
            <w:pPr>
              <w:pStyle w:val="TablesFigure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spacing w:after="0" w:line="240" w:lineRule="auto"/>
              <w:jc w:val="center"/>
              <w:rPr>
                <w:b/>
              </w:rPr>
            </w:pPr>
          </w:p>
        </w:tc>
        <w:tc>
          <w:tcPr>
            <w:tcW w:w="1126" w:type="dxa"/>
          </w:tcPr>
          <w:p w14:paraId="3688E86A" w14:textId="592203F1" w:rsidR="00A463CF" w:rsidRPr="007475D0" w:rsidRDefault="00A463CF" w:rsidP="008F0A60">
            <w:pPr>
              <w:pStyle w:val="BodyText1"/>
              <w:spacing w:line="240" w:lineRule="auto"/>
              <w:ind w:firstLine="0"/>
              <w:jc w:val="center"/>
              <w:rPr>
                <w:b/>
              </w:rPr>
            </w:pPr>
            <w:r>
              <w:rPr>
                <w:rFonts w:ascii="Times New Roman Bold" w:hAnsi="Times New Roman Bold"/>
              </w:rPr>
              <w:t>Male GRE</w:t>
            </w:r>
          </w:p>
        </w:tc>
        <w:tc>
          <w:tcPr>
            <w:tcW w:w="1127" w:type="dxa"/>
          </w:tcPr>
          <w:p w14:paraId="1292CE01" w14:textId="170D51E6" w:rsidR="00A463CF" w:rsidRPr="007475D0" w:rsidRDefault="00A463CF" w:rsidP="008F0A60">
            <w:pPr>
              <w:pStyle w:val="BodyText1"/>
              <w:spacing w:line="240" w:lineRule="auto"/>
              <w:ind w:firstLine="0"/>
              <w:jc w:val="center"/>
              <w:rPr>
                <w:b/>
              </w:rPr>
            </w:pPr>
            <w:r>
              <w:rPr>
                <w:rFonts w:ascii="Times New Roman Bold" w:hAnsi="Times New Roman Bold"/>
              </w:rPr>
              <w:t>Male INT</w:t>
            </w:r>
          </w:p>
        </w:tc>
        <w:tc>
          <w:tcPr>
            <w:tcW w:w="1127" w:type="dxa"/>
            <w:shd w:val="clear" w:color="auto" w:fill="auto"/>
          </w:tcPr>
          <w:p w14:paraId="72A1F3EF" w14:textId="58897FF0" w:rsidR="00A463CF" w:rsidRPr="007475D0" w:rsidRDefault="00A463CF" w:rsidP="008F0A60">
            <w:pPr>
              <w:pStyle w:val="BodyText1"/>
              <w:spacing w:line="240" w:lineRule="auto"/>
              <w:ind w:firstLine="0"/>
              <w:jc w:val="center"/>
              <w:rPr>
                <w:b/>
              </w:rPr>
            </w:pPr>
            <w:r>
              <w:rPr>
                <w:rFonts w:ascii="Times New Roman Bold" w:hAnsi="Times New Roman Bold"/>
              </w:rPr>
              <w:t>Female GRE</w:t>
            </w:r>
          </w:p>
        </w:tc>
        <w:tc>
          <w:tcPr>
            <w:tcW w:w="1127" w:type="dxa"/>
            <w:shd w:val="clear" w:color="auto" w:fill="auto"/>
          </w:tcPr>
          <w:p w14:paraId="4A1808AA" w14:textId="07054E7D" w:rsidR="00A463CF" w:rsidRPr="007475D0" w:rsidRDefault="00A463CF" w:rsidP="008F0A60">
            <w:pPr>
              <w:pStyle w:val="BodyText1"/>
              <w:spacing w:line="240" w:lineRule="auto"/>
              <w:ind w:firstLine="0"/>
              <w:jc w:val="center"/>
              <w:rPr>
                <w:b/>
              </w:rPr>
            </w:pPr>
            <w:r>
              <w:rPr>
                <w:rFonts w:ascii="Times New Roman Bold" w:hAnsi="Times New Roman Bold"/>
              </w:rPr>
              <w:t>Female INT</w:t>
            </w:r>
          </w:p>
        </w:tc>
      </w:tr>
      <w:tr w:rsidR="00A463CF" w:rsidRPr="00602FA3" w14:paraId="566F7267" w14:textId="77777777" w:rsidTr="008734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928" w:type="dxa"/>
          </w:tcPr>
          <w:p w14:paraId="0E588987" w14:textId="77777777" w:rsidR="00A463CF" w:rsidRPr="00602FA3" w:rsidRDefault="00A463CF" w:rsidP="001E27B6">
            <w:pPr>
              <w:spacing w:line="312" w:lineRule="auto"/>
              <w:jc w:val="both"/>
              <w:rPr>
                <w:lang w:val="en-GB" w:eastAsia="de-DE"/>
              </w:rPr>
            </w:pPr>
            <w:r w:rsidRPr="00602FA3">
              <w:rPr>
                <w:lang w:val="en-GB" w:eastAsia="de-DE"/>
              </w:rPr>
              <w:t>Business plan project seminars</w:t>
            </w:r>
          </w:p>
        </w:tc>
        <w:tc>
          <w:tcPr>
            <w:tcW w:w="1126" w:type="dxa"/>
          </w:tcPr>
          <w:p w14:paraId="36638E8E" w14:textId="6F5FCBFB" w:rsidR="00A463CF" w:rsidRPr="006925B7" w:rsidRDefault="00A463CF" w:rsidP="001E27B6">
            <w:pPr>
              <w:spacing w:line="312" w:lineRule="auto"/>
              <w:jc w:val="center"/>
              <w:rPr>
                <w:lang w:val="en-GB" w:eastAsia="de-DE"/>
              </w:rPr>
            </w:pPr>
            <w:r>
              <w:rPr>
                <w:lang w:val="en-GB"/>
              </w:rPr>
              <w:t>4.28</w:t>
            </w:r>
          </w:p>
        </w:tc>
        <w:tc>
          <w:tcPr>
            <w:tcW w:w="1127" w:type="dxa"/>
            <w:shd w:val="clear" w:color="auto" w:fill="A6A6A6" w:themeFill="background1" w:themeFillShade="A6"/>
          </w:tcPr>
          <w:p w14:paraId="7F1D0BA5" w14:textId="49214E73" w:rsidR="00A463CF" w:rsidRPr="006925B7" w:rsidRDefault="00A463CF" w:rsidP="001E27B6">
            <w:pPr>
              <w:spacing w:line="312" w:lineRule="auto"/>
              <w:jc w:val="center"/>
              <w:rPr>
                <w:lang w:val="en-GB" w:eastAsia="de-DE"/>
              </w:rPr>
            </w:pPr>
            <w:r>
              <w:t>3.89**</w:t>
            </w:r>
          </w:p>
        </w:tc>
        <w:tc>
          <w:tcPr>
            <w:tcW w:w="1127" w:type="dxa"/>
          </w:tcPr>
          <w:p w14:paraId="75A0C5F3" w14:textId="1FF21DD0" w:rsidR="00A463CF" w:rsidRPr="006925B7" w:rsidRDefault="00A463CF" w:rsidP="001E27B6">
            <w:pPr>
              <w:spacing w:line="312" w:lineRule="auto"/>
              <w:jc w:val="center"/>
              <w:rPr>
                <w:lang w:val="en-GB" w:eastAsia="de-DE"/>
              </w:rPr>
            </w:pPr>
            <w:r>
              <w:rPr>
                <w:lang w:val="en-GB"/>
              </w:rPr>
              <w:t>4.45</w:t>
            </w:r>
          </w:p>
        </w:tc>
        <w:tc>
          <w:tcPr>
            <w:tcW w:w="1127" w:type="dxa"/>
            <w:shd w:val="clear" w:color="auto" w:fill="A6A6A6" w:themeFill="background1" w:themeFillShade="A6"/>
          </w:tcPr>
          <w:p w14:paraId="33D6E72D" w14:textId="790C6617" w:rsidR="00A463CF" w:rsidRPr="00602FA3" w:rsidRDefault="00A463CF" w:rsidP="001E27B6">
            <w:pPr>
              <w:spacing w:line="312" w:lineRule="auto"/>
              <w:jc w:val="center"/>
              <w:rPr>
                <w:lang w:val="en-GB" w:eastAsia="de-DE"/>
              </w:rPr>
            </w:pPr>
            <w:r>
              <w:t>3.98**</w:t>
            </w:r>
          </w:p>
        </w:tc>
      </w:tr>
      <w:tr w:rsidR="00A463CF" w:rsidRPr="00602FA3" w14:paraId="406A463B" w14:textId="77777777" w:rsidTr="008734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928" w:type="dxa"/>
          </w:tcPr>
          <w:p w14:paraId="0C84B715" w14:textId="77777777" w:rsidR="00A463CF" w:rsidRPr="00602FA3" w:rsidRDefault="00A463CF" w:rsidP="001E27B6">
            <w:pPr>
              <w:spacing w:line="312" w:lineRule="auto"/>
              <w:jc w:val="both"/>
              <w:rPr>
                <w:sz w:val="20"/>
                <w:szCs w:val="20"/>
                <w:lang w:val="en-GB" w:eastAsia="de-DE"/>
              </w:rPr>
            </w:pPr>
            <w:r w:rsidRPr="00602FA3">
              <w:rPr>
                <w:lang w:val="en-GB" w:eastAsia="de-DE"/>
              </w:rPr>
              <w:t xml:space="preserve">Start-up coaching </w:t>
            </w:r>
          </w:p>
        </w:tc>
        <w:tc>
          <w:tcPr>
            <w:tcW w:w="1126" w:type="dxa"/>
          </w:tcPr>
          <w:p w14:paraId="2C5B6E6D" w14:textId="6BB56B6D" w:rsidR="00A463CF" w:rsidRPr="006925B7" w:rsidRDefault="00A463CF" w:rsidP="001E27B6">
            <w:pPr>
              <w:spacing w:line="312" w:lineRule="auto"/>
              <w:jc w:val="center"/>
              <w:rPr>
                <w:lang w:val="en-GB" w:eastAsia="de-DE"/>
              </w:rPr>
            </w:pPr>
            <w:r>
              <w:rPr>
                <w:lang w:val="en-GB"/>
              </w:rPr>
              <w:t>4.54</w:t>
            </w:r>
          </w:p>
        </w:tc>
        <w:tc>
          <w:tcPr>
            <w:tcW w:w="1127" w:type="dxa"/>
            <w:shd w:val="clear" w:color="auto" w:fill="A6A6A6" w:themeFill="background1" w:themeFillShade="A6"/>
          </w:tcPr>
          <w:p w14:paraId="07469BA3" w14:textId="29E7242B" w:rsidR="00A463CF" w:rsidRPr="006925B7" w:rsidRDefault="00A463CF" w:rsidP="001E27B6">
            <w:pPr>
              <w:spacing w:line="312" w:lineRule="auto"/>
              <w:jc w:val="center"/>
              <w:rPr>
                <w:lang w:val="en-GB" w:eastAsia="de-DE"/>
              </w:rPr>
            </w:pPr>
            <w:r>
              <w:t>4.08**</w:t>
            </w:r>
          </w:p>
        </w:tc>
        <w:tc>
          <w:tcPr>
            <w:tcW w:w="1127" w:type="dxa"/>
          </w:tcPr>
          <w:p w14:paraId="5A70560D" w14:textId="333E66FA" w:rsidR="00A463CF" w:rsidRPr="006925B7" w:rsidRDefault="00A463CF" w:rsidP="001E27B6">
            <w:pPr>
              <w:spacing w:line="312" w:lineRule="auto"/>
              <w:jc w:val="center"/>
              <w:rPr>
                <w:lang w:val="en-GB" w:eastAsia="de-DE"/>
              </w:rPr>
            </w:pPr>
            <w:r>
              <w:rPr>
                <w:lang w:val="en-GB"/>
              </w:rPr>
              <w:t>4.80</w:t>
            </w:r>
          </w:p>
        </w:tc>
        <w:tc>
          <w:tcPr>
            <w:tcW w:w="1127" w:type="dxa"/>
            <w:shd w:val="clear" w:color="auto" w:fill="A6A6A6" w:themeFill="background1" w:themeFillShade="A6"/>
          </w:tcPr>
          <w:p w14:paraId="22A21E1F" w14:textId="58467158" w:rsidR="00A463CF" w:rsidRPr="00602FA3" w:rsidRDefault="00A463CF" w:rsidP="001E27B6">
            <w:pPr>
              <w:spacing w:line="312" w:lineRule="auto"/>
              <w:jc w:val="center"/>
              <w:rPr>
                <w:lang w:val="en-GB" w:eastAsia="de-DE"/>
              </w:rPr>
            </w:pPr>
            <w:r>
              <w:t>4.15**</w:t>
            </w:r>
          </w:p>
        </w:tc>
      </w:tr>
      <w:tr w:rsidR="00A463CF" w:rsidRPr="00602FA3" w14:paraId="7B43B2E5" w14:textId="77777777" w:rsidTr="008734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928" w:type="dxa"/>
          </w:tcPr>
          <w:p w14:paraId="48151D66" w14:textId="77777777" w:rsidR="00A463CF" w:rsidRPr="00602FA3" w:rsidRDefault="00A463CF" w:rsidP="001E27B6">
            <w:pPr>
              <w:spacing w:line="312" w:lineRule="auto"/>
              <w:jc w:val="both"/>
              <w:rPr>
                <w:sz w:val="20"/>
                <w:szCs w:val="20"/>
                <w:lang w:val="en-GB" w:eastAsia="de-DE"/>
              </w:rPr>
            </w:pPr>
            <w:r w:rsidRPr="00602FA3">
              <w:rPr>
                <w:lang w:val="en-GB" w:eastAsia="de-DE"/>
              </w:rPr>
              <w:t xml:space="preserve">Entrepreneurship seminars and lectures </w:t>
            </w:r>
          </w:p>
        </w:tc>
        <w:tc>
          <w:tcPr>
            <w:tcW w:w="1126" w:type="dxa"/>
          </w:tcPr>
          <w:p w14:paraId="302F85AC" w14:textId="21773515" w:rsidR="00A463CF" w:rsidRPr="006925B7" w:rsidRDefault="00A463CF" w:rsidP="001E27B6">
            <w:pPr>
              <w:spacing w:line="312" w:lineRule="auto"/>
              <w:jc w:val="center"/>
              <w:rPr>
                <w:lang w:val="en-GB" w:eastAsia="de-DE"/>
              </w:rPr>
            </w:pPr>
            <w:r>
              <w:rPr>
                <w:lang w:val="en-GB"/>
              </w:rPr>
              <w:t>4.15</w:t>
            </w:r>
          </w:p>
        </w:tc>
        <w:tc>
          <w:tcPr>
            <w:tcW w:w="1127" w:type="dxa"/>
            <w:shd w:val="clear" w:color="auto" w:fill="A6A6A6" w:themeFill="background1" w:themeFillShade="A6"/>
          </w:tcPr>
          <w:p w14:paraId="73B06896" w14:textId="753C209F" w:rsidR="00A463CF" w:rsidRPr="006925B7" w:rsidRDefault="00A463CF" w:rsidP="001E27B6">
            <w:pPr>
              <w:spacing w:line="312" w:lineRule="auto"/>
              <w:jc w:val="center"/>
              <w:rPr>
                <w:lang w:val="en-GB" w:eastAsia="de-DE"/>
              </w:rPr>
            </w:pPr>
            <w:r>
              <w:t>3.80**</w:t>
            </w:r>
          </w:p>
        </w:tc>
        <w:tc>
          <w:tcPr>
            <w:tcW w:w="1127" w:type="dxa"/>
          </w:tcPr>
          <w:p w14:paraId="6D15B555" w14:textId="3C5DF7A3" w:rsidR="00A463CF" w:rsidRPr="006925B7" w:rsidRDefault="00A463CF" w:rsidP="001E27B6">
            <w:pPr>
              <w:spacing w:line="312" w:lineRule="auto"/>
              <w:jc w:val="center"/>
              <w:rPr>
                <w:lang w:val="en-GB" w:eastAsia="de-DE"/>
              </w:rPr>
            </w:pPr>
            <w:r>
              <w:rPr>
                <w:lang w:val="en-GB"/>
              </w:rPr>
              <w:t>4.28</w:t>
            </w:r>
          </w:p>
        </w:tc>
        <w:tc>
          <w:tcPr>
            <w:tcW w:w="1127" w:type="dxa"/>
            <w:shd w:val="clear" w:color="auto" w:fill="A6A6A6" w:themeFill="background1" w:themeFillShade="A6"/>
          </w:tcPr>
          <w:p w14:paraId="74DA7191" w14:textId="0CB616BD" w:rsidR="00A463CF" w:rsidRPr="00602FA3" w:rsidRDefault="00A463CF" w:rsidP="001E27B6">
            <w:pPr>
              <w:spacing w:line="312" w:lineRule="auto"/>
              <w:jc w:val="center"/>
              <w:rPr>
                <w:lang w:val="en-GB" w:eastAsia="de-DE"/>
              </w:rPr>
            </w:pPr>
            <w:r>
              <w:t>3.86**</w:t>
            </w:r>
          </w:p>
        </w:tc>
      </w:tr>
      <w:tr w:rsidR="00A463CF" w:rsidRPr="00602FA3" w14:paraId="3E600F09" w14:textId="77777777" w:rsidTr="00A463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928" w:type="dxa"/>
          </w:tcPr>
          <w:p w14:paraId="6F32F8B2" w14:textId="77777777" w:rsidR="00A463CF" w:rsidRPr="00602FA3" w:rsidRDefault="00A463CF" w:rsidP="001E27B6">
            <w:pPr>
              <w:spacing w:line="312" w:lineRule="auto"/>
              <w:jc w:val="both"/>
              <w:rPr>
                <w:sz w:val="20"/>
                <w:szCs w:val="20"/>
                <w:lang w:val="en-GB" w:eastAsia="de-DE"/>
              </w:rPr>
            </w:pPr>
            <w:r w:rsidRPr="00602FA3">
              <w:rPr>
                <w:lang w:val="en-GB" w:eastAsia="de-DE"/>
              </w:rPr>
              <w:t>Start-up business games / start-up simulations</w:t>
            </w:r>
          </w:p>
        </w:tc>
        <w:tc>
          <w:tcPr>
            <w:tcW w:w="1126" w:type="dxa"/>
          </w:tcPr>
          <w:p w14:paraId="55233FB5" w14:textId="40930124" w:rsidR="00A463CF" w:rsidRPr="006925B7" w:rsidRDefault="00A463CF" w:rsidP="001E27B6">
            <w:pPr>
              <w:spacing w:line="312" w:lineRule="auto"/>
              <w:jc w:val="center"/>
              <w:rPr>
                <w:lang w:val="en-GB" w:eastAsia="de-DE"/>
              </w:rPr>
            </w:pPr>
            <w:r>
              <w:rPr>
                <w:lang w:val="en-GB"/>
              </w:rPr>
              <w:t>4.09</w:t>
            </w:r>
          </w:p>
        </w:tc>
        <w:tc>
          <w:tcPr>
            <w:tcW w:w="1127" w:type="dxa"/>
          </w:tcPr>
          <w:p w14:paraId="6311F39F" w14:textId="629F898F" w:rsidR="00A463CF" w:rsidRPr="006925B7" w:rsidRDefault="00A463CF" w:rsidP="001E27B6">
            <w:pPr>
              <w:spacing w:line="312" w:lineRule="auto"/>
              <w:jc w:val="center"/>
              <w:rPr>
                <w:lang w:val="en-GB" w:eastAsia="de-DE"/>
              </w:rPr>
            </w:pPr>
            <w:r>
              <w:t>3.90</w:t>
            </w:r>
          </w:p>
        </w:tc>
        <w:tc>
          <w:tcPr>
            <w:tcW w:w="1127" w:type="dxa"/>
          </w:tcPr>
          <w:p w14:paraId="117BA819" w14:textId="7D34202B" w:rsidR="00A463CF" w:rsidRPr="006925B7" w:rsidRDefault="00A463CF" w:rsidP="001E27B6">
            <w:pPr>
              <w:spacing w:line="312" w:lineRule="auto"/>
              <w:jc w:val="center"/>
              <w:rPr>
                <w:lang w:val="en-GB" w:eastAsia="de-DE"/>
              </w:rPr>
            </w:pPr>
            <w:r>
              <w:rPr>
                <w:lang w:val="en-GB"/>
              </w:rPr>
              <w:t>4.26</w:t>
            </w:r>
          </w:p>
        </w:tc>
        <w:tc>
          <w:tcPr>
            <w:tcW w:w="1127" w:type="dxa"/>
          </w:tcPr>
          <w:p w14:paraId="4FEC7C0E" w14:textId="7F500939" w:rsidR="00A463CF" w:rsidRPr="00602FA3" w:rsidRDefault="00A463CF" w:rsidP="001E27B6">
            <w:pPr>
              <w:spacing w:line="312" w:lineRule="auto"/>
              <w:jc w:val="center"/>
              <w:rPr>
                <w:lang w:val="en-GB" w:eastAsia="de-DE"/>
              </w:rPr>
            </w:pPr>
            <w:r>
              <w:t>3.90</w:t>
            </w:r>
          </w:p>
        </w:tc>
      </w:tr>
      <w:tr w:rsidR="00A463CF" w:rsidRPr="00602FA3" w14:paraId="4979A985" w14:textId="77777777" w:rsidTr="008734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713"/>
        </w:trPr>
        <w:tc>
          <w:tcPr>
            <w:tcW w:w="4928" w:type="dxa"/>
          </w:tcPr>
          <w:p w14:paraId="062D9FF8" w14:textId="77777777" w:rsidR="00A463CF" w:rsidRPr="00602FA3" w:rsidRDefault="00A463CF" w:rsidP="001E27B6">
            <w:pPr>
              <w:spacing w:line="312" w:lineRule="auto"/>
              <w:jc w:val="both"/>
              <w:rPr>
                <w:sz w:val="20"/>
                <w:szCs w:val="20"/>
                <w:lang w:val="en-GB" w:eastAsia="de-DE"/>
              </w:rPr>
            </w:pPr>
            <w:r w:rsidRPr="00602FA3">
              <w:rPr>
                <w:lang w:val="en-GB" w:eastAsia="de-DE"/>
              </w:rPr>
              <w:t>Regular round tables for founders (e.g. exchange of experiences)</w:t>
            </w:r>
          </w:p>
        </w:tc>
        <w:tc>
          <w:tcPr>
            <w:tcW w:w="1126" w:type="dxa"/>
          </w:tcPr>
          <w:p w14:paraId="4A385D93" w14:textId="3C7EB95B" w:rsidR="00A463CF" w:rsidRPr="006925B7" w:rsidRDefault="00A463CF" w:rsidP="001E27B6">
            <w:pPr>
              <w:spacing w:line="312" w:lineRule="auto"/>
              <w:jc w:val="center"/>
              <w:rPr>
                <w:lang w:val="en-GB" w:eastAsia="de-DE"/>
              </w:rPr>
            </w:pPr>
            <w:r>
              <w:rPr>
                <w:lang w:val="en-GB"/>
              </w:rPr>
              <w:t>4.20</w:t>
            </w:r>
          </w:p>
        </w:tc>
        <w:tc>
          <w:tcPr>
            <w:tcW w:w="1127" w:type="dxa"/>
            <w:shd w:val="clear" w:color="auto" w:fill="A6A6A6" w:themeFill="background1" w:themeFillShade="A6"/>
          </w:tcPr>
          <w:p w14:paraId="43667E4B" w14:textId="6499B664" w:rsidR="00A463CF" w:rsidRPr="006925B7" w:rsidRDefault="00A463CF" w:rsidP="001E27B6">
            <w:pPr>
              <w:spacing w:line="312" w:lineRule="auto"/>
              <w:jc w:val="center"/>
              <w:rPr>
                <w:lang w:val="en-GB" w:eastAsia="de-DE"/>
              </w:rPr>
            </w:pPr>
            <w:r>
              <w:t>3.83**</w:t>
            </w:r>
          </w:p>
        </w:tc>
        <w:tc>
          <w:tcPr>
            <w:tcW w:w="1127" w:type="dxa"/>
          </w:tcPr>
          <w:p w14:paraId="1F5E9C73" w14:textId="5BF2D9E6" w:rsidR="00A463CF" w:rsidRPr="006925B7" w:rsidRDefault="00A463CF" w:rsidP="001E27B6">
            <w:pPr>
              <w:spacing w:line="312" w:lineRule="auto"/>
              <w:jc w:val="center"/>
              <w:rPr>
                <w:lang w:val="en-GB" w:eastAsia="de-DE"/>
              </w:rPr>
            </w:pPr>
            <w:r>
              <w:rPr>
                <w:lang w:val="en-GB"/>
              </w:rPr>
              <w:t>4.20</w:t>
            </w:r>
          </w:p>
        </w:tc>
        <w:tc>
          <w:tcPr>
            <w:tcW w:w="1127" w:type="dxa"/>
            <w:shd w:val="clear" w:color="auto" w:fill="A6A6A6" w:themeFill="background1" w:themeFillShade="A6"/>
          </w:tcPr>
          <w:p w14:paraId="0BA4B9D4" w14:textId="65D76F7B" w:rsidR="00A463CF" w:rsidRPr="00602FA3" w:rsidRDefault="00A463CF" w:rsidP="001E27B6">
            <w:pPr>
              <w:spacing w:line="312" w:lineRule="auto"/>
              <w:jc w:val="center"/>
              <w:rPr>
                <w:lang w:val="en-GB" w:eastAsia="de-DE"/>
              </w:rPr>
            </w:pPr>
            <w:r>
              <w:t>3.87**</w:t>
            </w:r>
          </w:p>
        </w:tc>
      </w:tr>
      <w:tr w:rsidR="00A463CF" w:rsidRPr="00602FA3" w14:paraId="70EC0E15" w14:textId="77777777" w:rsidTr="008734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928" w:type="dxa"/>
          </w:tcPr>
          <w:p w14:paraId="5B69334C" w14:textId="77777777" w:rsidR="00A463CF" w:rsidRPr="00602FA3" w:rsidRDefault="00A463CF" w:rsidP="001E27B6">
            <w:pPr>
              <w:spacing w:line="312" w:lineRule="auto"/>
              <w:jc w:val="both"/>
              <w:rPr>
                <w:sz w:val="20"/>
                <w:szCs w:val="20"/>
                <w:lang w:val="en-GB" w:eastAsia="de-DE"/>
              </w:rPr>
            </w:pPr>
            <w:r w:rsidRPr="00602FA3">
              <w:rPr>
                <w:lang w:val="en-GB" w:eastAsia="de-DE"/>
              </w:rPr>
              <w:t xml:space="preserve">Contacts for general questions </w:t>
            </w:r>
          </w:p>
        </w:tc>
        <w:tc>
          <w:tcPr>
            <w:tcW w:w="1126" w:type="dxa"/>
          </w:tcPr>
          <w:p w14:paraId="6BFA8835" w14:textId="14DCA737" w:rsidR="00A463CF" w:rsidRPr="006925B7" w:rsidRDefault="00A463CF" w:rsidP="001E27B6">
            <w:pPr>
              <w:spacing w:line="312" w:lineRule="auto"/>
              <w:jc w:val="center"/>
              <w:rPr>
                <w:lang w:val="en-GB" w:eastAsia="de-DE"/>
              </w:rPr>
            </w:pPr>
            <w:r>
              <w:rPr>
                <w:lang w:val="en-GB"/>
              </w:rPr>
              <w:t>4.13</w:t>
            </w:r>
          </w:p>
        </w:tc>
        <w:tc>
          <w:tcPr>
            <w:tcW w:w="1127" w:type="dxa"/>
            <w:shd w:val="clear" w:color="auto" w:fill="A6A6A6" w:themeFill="background1" w:themeFillShade="A6"/>
          </w:tcPr>
          <w:p w14:paraId="1EBC4689" w14:textId="7007A12D" w:rsidR="00A463CF" w:rsidRPr="006925B7" w:rsidRDefault="00A463CF" w:rsidP="001E27B6">
            <w:pPr>
              <w:spacing w:line="312" w:lineRule="auto"/>
              <w:jc w:val="center"/>
              <w:rPr>
                <w:lang w:val="en-GB" w:eastAsia="de-DE"/>
              </w:rPr>
            </w:pPr>
            <w:r>
              <w:t>4.11**</w:t>
            </w:r>
          </w:p>
        </w:tc>
        <w:tc>
          <w:tcPr>
            <w:tcW w:w="1127" w:type="dxa"/>
          </w:tcPr>
          <w:p w14:paraId="6DE1DE99" w14:textId="11EFD4ED" w:rsidR="00A463CF" w:rsidRPr="006925B7" w:rsidRDefault="00A463CF" w:rsidP="001E27B6">
            <w:pPr>
              <w:spacing w:line="312" w:lineRule="auto"/>
              <w:jc w:val="center"/>
              <w:rPr>
                <w:lang w:val="en-GB" w:eastAsia="de-DE"/>
              </w:rPr>
            </w:pPr>
            <w:r>
              <w:rPr>
                <w:lang w:val="en-GB"/>
              </w:rPr>
              <w:t>4.17</w:t>
            </w:r>
          </w:p>
        </w:tc>
        <w:tc>
          <w:tcPr>
            <w:tcW w:w="1127" w:type="dxa"/>
            <w:shd w:val="clear" w:color="auto" w:fill="A6A6A6" w:themeFill="background1" w:themeFillShade="A6"/>
          </w:tcPr>
          <w:p w14:paraId="0D257451" w14:textId="777C6739" w:rsidR="00A463CF" w:rsidRPr="00602FA3" w:rsidRDefault="00A463CF" w:rsidP="001E27B6">
            <w:pPr>
              <w:spacing w:line="312" w:lineRule="auto"/>
              <w:jc w:val="center"/>
              <w:rPr>
                <w:lang w:val="en-GB" w:eastAsia="de-DE"/>
              </w:rPr>
            </w:pPr>
            <w:r>
              <w:t>4.19**</w:t>
            </w:r>
          </w:p>
        </w:tc>
      </w:tr>
      <w:tr w:rsidR="00A463CF" w:rsidRPr="00602FA3" w14:paraId="38B34888" w14:textId="77777777" w:rsidTr="00A463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928" w:type="dxa"/>
          </w:tcPr>
          <w:p w14:paraId="2AE5207C" w14:textId="77777777" w:rsidR="00A463CF" w:rsidRPr="00602FA3" w:rsidRDefault="00A463CF" w:rsidP="001E27B6">
            <w:pPr>
              <w:spacing w:line="312" w:lineRule="auto"/>
              <w:jc w:val="both"/>
              <w:rPr>
                <w:sz w:val="20"/>
                <w:szCs w:val="20"/>
                <w:lang w:val="en-GB" w:eastAsia="de-DE"/>
              </w:rPr>
            </w:pPr>
            <w:r w:rsidRPr="00602FA3">
              <w:rPr>
                <w:lang w:val="en-GB" w:eastAsia="de-DE"/>
              </w:rPr>
              <w:t xml:space="preserve">Start-up financing through the university </w:t>
            </w:r>
          </w:p>
        </w:tc>
        <w:tc>
          <w:tcPr>
            <w:tcW w:w="1126" w:type="dxa"/>
          </w:tcPr>
          <w:p w14:paraId="420A415B" w14:textId="7A90EA84" w:rsidR="00A463CF" w:rsidRPr="006925B7" w:rsidRDefault="00A463CF" w:rsidP="001E27B6">
            <w:pPr>
              <w:spacing w:line="312" w:lineRule="auto"/>
              <w:jc w:val="center"/>
              <w:rPr>
                <w:lang w:val="en-GB" w:eastAsia="de-DE"/>
              </w:rPr>
            </w:pPr>
            <w:r>
              <w:rPr>
                <w:lang w:val="en-GB"/>
              </w:rPr>
              <w:t>4.76</w:t>
            </w:r>
          </w:p>
        </w:tc>
        <w:tc>
          <w:tcPr>
            <w:tcW w:w="1127" w:type="dxa"/>
          </w:tcPr>
          <w:p w14:paraId="457C0D3C" w14:textId="2481D10D" w:rsidR="00A463CF" w:rsidRPr="006925B7" w:rsidRDefault="00A463CF" w:rsidP="001E27B6">
            <w:pPr>
              <w:spacing w:line="312" w:lineRule="auto"/>
              <w:jc w:val="center"/>
              <w:rPr>
                <w:lang w:val="en-GB" w:eastAsia="de-DE"/>
              </w:rPr>
            </w:pPr>
            <w:r>
              <w:t>3.97</w:t>
            </w:r>
          </w:p>
        </w:tc>
        <w:tc>
          <w:tcPr>
            <w:tcW w:w="1127" w:type="dxa"/>
          </w:tcPr>
          <w:p w14:paraId="331BFB68" w14:textId="0F24BC18" w:rsidR="00A463CF" w:rsidRPr="006925B7" w:rsidRDefault="00A463CF" w:rsidP="001E27B6">
            <w:pPr>
              <w:spacing w:line="312" w:lineRule="auto"/>
              <w:jc w:val="center"/>
              <w:rPr>
                <w:lang w:val="en-GB" w:eastAsia="de-DE"/>
              </w:rPr>
            </w:pPr>
            <w:r>
              <w:rPr>
                <w:lang w:val="en-GB"/>
              </w:rPr>
              <w:t>4.76</w:t>
            </w:r>
          </w:p>
        </w:tc>
        <w:tc>
          <w:tcPr>
            <w:tcW w:w="1127" w:type="dxa"/>
          </w:tcPr>
          <w:p w14:paraId="53888DC3" w14:textId="24BA2782" w:rsidR="00A463CF" w:rsidRPr="00602FA3" w:rsidRDefault="00A463CF" w:rsidP="001E27B6">
            <w:pPr>
              <w:spacing w:line="312" w:lineRule="auto"/>
              <w:jc w:val="center"/>
              <w:rPr>
                <w:lang w:val="en-GB" w:eastAsia="de-DE"/>
              </w:rPr>
            </w:pPr>
            <w:r>
              <w:t>3.99</w:t>
            </w:r>
          </w:p>
        </w:tc>
      </w:tr>
      <w:tr w:rsidR="00A463CF" w:rsidRPr="00602FA3" w14:paraId="1484C468" w14:textId="77777777" w:rsidTr="008734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748"/>
        </w:trPr>
        <w:tc>
          <w:tcPr>
            <w:tcW w:w="4928" w:type="dxa"/>
          </w:tcPr>
          <w:p w14:paraId="50F26950" w14:textId="77777777" w:rsidR="00A463CF" w:rsidRPr="00602FA3" w:rsidRDefault="00A463CF" w:rsidP="001E27B6">
            <w:pPr>
              <w:spacing w:line="312" w:lineRule="auto"/>
              <w:jc w:val="both"/>
              <w:rPr>
                <w:lang w:val="en-GB" w:eastAsia="de-DE"/>
              </w:rPr>
            </w:pPr>
            <w:r w:rsidRPr="00602FA3">
              <w:rPr>
                <w:lang w:val="en-GB" w:eastAsia="de-DE"/>
              </w:rPr>
              <w:t>I</w:t>
            </w:r>
            <w:r w:rsidRPr="00602FA3">
              <w:rPr>
                <w:color w:val="000000"/>
                <w:lang w:val="en-GB" w:eastAsia="de-DE"/>
              </w:rPr>
              <w:t>ncubators (service centre for early stage start-ups)</w:t>
            </w:r>
          </w:p>
        </w:tc>
        <w:tc>
          <w:tcPr>
            <w:tcW w:w="1126" w:type="dxa"/>
            <w:shd w:val="clear" w:color="auto" w:fill="D9D9D9" w:themeFill="background1" w:themeFillShade="D9"/>
          </w:tcPr>
          <w:p w14:paraId="4E73F063" w14:textId="148A5ECD" w:rsidR="00A463CF" w:rsidRPr="006925B7" w:rsidRDefault="00A463CF" w:rsidP="001E27B6">
            <w:pPr>
              <w:spacing w:line="312" w:lineRule="auto"/>
              <w:jc w:val="center"/>
              <w:rPr>
                <w:lang w:val="en-GB" w:eastAsia="de-DE"/>
              </w:rPr>
            </w:pPr>
            <w:r>
              <w:rPr>
                <w:lang w:val="en-GB"/>
              </w:rPr>
              <w:t>4.34*</w:t>
            </w:r>
          </w:p>
        </w:tc>
        <w:tc>
          <w:tcPr>
            <w:tcW w:w="1127" w:type="dxa"/>
            <w:shd w:val="clear" w:color="auto" w:fill="A6A6A6" w:themeFill="background1" w:themeFillShade="A6"/>
          </w:tcPr>
          <w:p w14:paraId="045A0D48" w14:textId="1B639745" w:rsidR="00A463CF" w:rsidRPr="006925B7" w:rsidRDefault="00A463CF" w:rsidP="001E27B6">
            <w:pPr>
              <w:spacing w:line="312" w:lineRule="auto"/>
              <w:jc w:val="center"/>
              <w:rPr>
                <w:lang w:val="en-GB" w:eastAsia="de-DE"/>
              </w:rPr>
            </w:pPr>
            <w:r>
              <w:t>3.98**</w:t>
            </w:r>
          </w:p>
        </w:tc>
        <w:tc>
          <w:tcPr>
            <w:tcW w:w="1127" w:type="dxa"/>
            <w:shd w:val="clear" w:color="auto" w:fill="D9D9D9" w:themeFill="background1" w:themeFillShade="D9"/>
          </w:tcPr>
          <w:p w14:paraId="7EBF0F14" w14:textId="1296E9E8" w:rsidR="00A463CF" w:rsidRPr="006925B7" w:rsidRDefault="00A463CF" w:rsidP="001E27B6">
            <w:pPr>
              <w:spacing w:line="312" w:lineRule="auto"/>
              <w:jc w:val="center"/>
              <w:rPr>
                <w:lang w:val="en-GB" w:eastAsia="de-DE"/>
              </w:rPr>
            </w:pPr>
            <w:r>
              <w:rPr>
                <w:lang w:val="en-GB"/>
              </w:rPr>
              <w:t>4.67*</w:t>
            </w:r>
          </w:p>
        </w:tc>
        <w:tc>
          <w:tcPr>
            <w:tcW w:w="1127" w:type="dxa"/>
            <w:shd w:val="clear" w:color="auto" w:fill="A6A6A6" w:themeFill="background1" w:themeFillShade="A6"/>
          </w:tcPr>
          <w:p w14:paraId="02B27D7D" w14:textId="62D2F648" w:rsidR="00A463CF" w:rsidRPr="00602FA3" w:rsidRDefault="00A463CF" w:rsidP="001E27B6">
            <w:pPr>
              <w:spacing w:line="312" w:lineRule="auto"/>
              <w:jc w:val="center"/>
              <w:rPr>
                <w:lang w:val="en-GB" w:eastAsia="de-DE"/>
              </w:rPr>
            </w:pPr>
            <w:r>
              <w:t>4.02**</w:t>
            </w:r>
          </w:p>
        </w:tc>
      </w:tr>
    </w:tbl>
    <w:p w14:paraId="446F92C4" w14:textId="2CA40A7E" w:rsidR="00E44E47" w:rsidRPr="001D6150" w:rsidRDefault="00E44E47" w:rsidP="001E27B6">
      <w:pPr>
        <w:pStyle w:val="Body"/>
        <w:rPr>
          <w:rFonts w:ascii="Times New Roman" w:hAnsi="Times New Roman"/>
          <w:sz w:val="18"/>
          <w:szCs w:val="18"/>
        </w:rPr>
      </w:pPr>
      <w:r w:rsidRPr="001D6150">
        <w:rPr>
          <w:rFonts w:ascii="Times New Roman" w:hAnsi="Times New Roman"/>
          <w:sz w:val="18"/>
          <w:szCs w:val="18"/>
        </w:rPr>
        <w:t xml:space="preserve">Notes: male sample </w:t>
      </w:r>
      <w:r>
        <w:rPr>
          <w:rFonts w:ascii="Times New Roman" w:hAnsi="Times New Roman"/>
          <w:sz w:val="18"/>
          <w:szCs w:val="18"/>
        </w:rPr>
        <w:t xml:space="preserve">n=105, </w:t>
      </w:r>
      <w:r w:rsidRPr="001D6150">
        <w:rPr>
          <w:rFonts w:ascii="Times New Roman" w:hAnsi="Times New Roman"/>
          <w:sz w:val="18"/>
          <w:szCs w:val="18"/>
        </w:rPr>
        <w:t xml:space="preserve">female sample </w:t>
      </w:r>
      <w:r>
        <w:rPr>
          <w:rFonts w:ascii="Times New Roman" w:hAnsi="Times New Roman"/>
          <w:sz w:val="18"/>
          <w:szCs w:val="18"/>
        </w:rPr>
        <w:t>n=179</w:t>
      </w:r>
      <w:r w:rsidRPr="001D6150">
        <w:rPr>
          <w:rFonts w:ascii="Times New Roman" w:hAnsi="Times New Roman"/>
          <w:sz w:val="18"/>
          <w:szCs w:val="18"/>
        </w:rPr>
        <w:t xml:space="preserve">, </w:t>
      </w:r>
      <w:r>
        <w:rPr>
          <w:rFonts w:ascii="Times New Roman" w:hAnsi="Times New Roman"/>
          <w:i/>
          <w:iCs/>
          <w:sz w:val="18"/>
          <w:szCs w:val="18"/>
          <w:lang w:eastAsia="el-GR"/>
        </w:rPr>
        <w:t xml:space="preserve">scale used: </w:t>
      </w:r>
      <w:r w:rsidRPr="001D6150">
        <w:rPr>
          <w:rFonts w:ascii="Times New Roman" w:hAnsi="Times New Roman"/>
          <w:i/>
          <w:iCs/>
          <w:sz w:val="18"/>
          <w:szCs w:val="18"/>
          <w:lang w:eastAsia="el-GR"/>
        </w:rPr>
        <w:t xml:space="preserve">from 1= </w:t>
      </w:r>
      <w:r>
        <w:rPr>
          <w:rFonts w:ascii="Times New Roman" w:hAnsi="Times New Roman"/>
          <w:i/>
          <w:iCs/>
          <w:sz w:val="18"/>
          <w:szCs w:val="18"/>
          <w:lang w:eastAsia="el-GR"/>
        </w:rPr>
        <w:t>very unimportant</w:t>
      </w:r>
      <w:r w:rsidRPr="001D6150">
        <w:rPr>
          <w:rFonts w:ascii="Times New Roman" w:hAnsi="Times New Roman"/>
          <w:i/>
          <w:iCs/>
          <w:sz w:val="18"/>
          <w:szCs w:val="18"/>
          <w:lang w:eastAsia="el-GR"/>
        </w:rPr>
        <w:t xml:space="preserve"> to </w:t>
      </w:r>
      <w:r>
        <w:rPr>
          <w:rFonts w:ascii="Times New Roman" w:hAnsi="Times New Roman"/>
          <w:i/>
          <w:iCs/>
          <w:sz w:val="18"/>
          <w:szCs w:val="18"/>
          <w:lang w:eastAsia="el-GR"/>
        </w:rPr>
        <w:t>6</w:t>
      </w:r>
      <w:r w:rsidRPr="001D6150">
        <w:rPr>
          <w:rFonts w:ascii="Times New Roman" w:hAnsi="Times New Roman"/>
          <w:i/>
          <w:iCs/>
          <w:sz w:val="18"/>
          <w:szCs w:val="18"/>
          <w:lang w:eastAsia="el-GR"/>
        </w:rPr>
        <w:t xml:space="preserve">= </w:t>
      </w:r>
      <w:r>
        <w:rPr>
          <w:rFonts w:ascii="Times New Roman" w:hAnsi="Times New Roman"/>
          <w:i/>
          <w:iCs/>
          <w:sz w:val="18"/>
          <w:szCs w:val="18"/>
          <w:lang w:eastAsia="el-GR"/>
        </w:rPr>
        <w:t>very important</w:t>
      </w:r>
      <w:r w:rsidRPr="001D6150">
        <w:rPr>
          <w:rFonts w:ascii="Times New Roman" w:hAnsi="Times New Roman"/>
          <w:i/>
          <w:iCs/>
          <w:sz w:val="18"/>
          <w:szCs w:val="18"/>
          <w:lang w:eastAsia="el-GR"/>
        </w:rPr>
        <w:t xml:space="preserve">, </w:t>
      </w:r>
      <w:r>
        <w:rPr>
          <w:rFonts w:ascii="Times New Roman" w:hAnsi="Times New Roman"/>
          <w:i/>
          <w:iCs/>
          <w:sz w:val="18"/>
          <w:szCs w:val="18"/>
          <w:lang w:eastAsia="el-GR"/>
        </w:rPr>
        <w:t>*</w:t>
      </w:r>
      <w:r w:rsidRPr="001D6150">
        <w:rPr>
          <w:rFonts w:ascii="Times New Roman" w:hAnsi="Times New Roman"/>
          <w:i/>
          <w:iCs/>
          <w:sz w:val="18"/>
          <w:szCs w:val="18"/>
          <w:lang w:eastAsia="el-GR"/>
        </w:rPr>
        <w:t xml:space="preserve"> significance (2-tailed) at 0.05 level</w:t>
      </w:r>
      <w:r w:rsidR="00F713DB">
        <w:rPr>
          <w:rFonts w:ascii="Times New Roman" w:hAnsi="Times New Roman"/>
          <w:i/>
          <w:iCs/>
          <w:sz w:val="18"/>
          <w:szCs w:val="18"/>
          <w:lang w:eastAsia="el-GR"/>
        </w:rPr>
        <w:t xml:space="preserve"> ** </w:t>
      </w:r>
      <w:r w:rsidR="00F713DB" w:rsidRPr="001D6150">
        <w:rPr>
          <w:rFonts w:ascii="Times New Roman" w:hAnsi="Times New Roman"/>
          <w:i/>
          <w:iCs/>
          <w:sz w:val="18"/>
          <w:szCs w:val="18"/>
          <w:lang w:eastAsia="el-GR"/>
        </w:rPr>
        <w:t>signi</w:t>
      </w:r>
      <w:r w:rsidR="00F713DB">
        <w:rPr>
          <w:rFonts w:ascii="Times New Roman" w:hAnsi="Times New Roman"/>
          <w:i/>
          <w:iCs/>
          <w:sz w:val="18"/>
          <w:szCs w:val="18"/>
          <w:lang w:eastAsia="el-GR"/>
        </w:rPr>
        <w:t>ficance (2-tailed) at 0.01 level</w:t>
      </w:r>
    </w:p>
    <w:p w14:paraId="075E308A" w14:textId="77777777" w:rsidR="00E44E47" w:rsidRDefault="00E44E47" w:rsidP="001E27B6">
      <w:pPr>
        <w:pStyle w:val="BodyText1"/>
        <w:spacing w:line="480" w:lineRule="auto"/>
      </w:pPr>
    </w:p>
    <w:p w14:paraId="6B68D4D7" w14:textId="345327C5" w:rsidR="000971CD" w:rsidRDefault="007A3E0F" w:rsidP="000971CD">
      <w:pPr>
        <w:pStyle w:val="BodyText1"/>
        <w:spacing w:line="480" w:lineRule="auto"/>
      </w:pPr>
      <w:r>
        <w:t>In Greece f</w:t>
      </w:r>
      <w:r w:rsidR="00E44E47">
        <w:t>emale students value almost all university offers more than their male counterparts, however no significant differences between the two genders were found except for incubators</w:t>
      </w:r>
      <w:r>
        <w:t xml:space="preserve"> which are considered as more important by male students</w:t>
      </w:r>
      <w:r w:rsidR="00E44E47">
        <w:t xml:space="preserve">. Females judge start-up coaching as the most important offer and contacts for general questions as the least important. Males value start-up financing through the university as the most important and start business games and simulations as the least important. </w:t>
      </w:r>
      <w:r w:rsidR="00182599">
        <w:t>In all countries no significant differences were found in start-up simulations and financing through the university. In general women consider all the offers as more important than men.</w:t>
      </w:r>
    </w:p>
    <w:p w14:paraId="3DB85D41" w14:textId="77777777" w:rsidR="000971CD" w:rsidRDefault="000971CD" w:rsidP="001E27B6">
      <w:pPr>
        <w:pStyle w:val="BodyText1"/>
        <w:spacing w:line="480" w:lineRule="auto"/>
      </w:pPr>
    </w:p>
    <w:p w14:paraId="0C9B2485" w14:textId="77777777" w:rsidR="00E44E47" w:rsidRPr="000C2372" w:rsidRDefault="00E44E47" w:rsidP="001979F1">
      <w:pPr>
        <w:pStyle w:val="Heading32"/>
      </w:pPr>
      <w:r w:rsidRPr="000C2372">
        <w:t>Existence of university offers</w:t>
      </w:r>
    </w:p>
    <w:p w14:paraId="36D4C0BC" w14:textId="77777777" w:rsidR="00E44E47" w:rsidRDefault="00E44E47" w:rsidP="001E27B6">
      <w:pPr>
        <w:pStyle w:val="BodyText1"/>
        <w:spacing w:line="480" w:lineRule="auto"/>
      </w:pPr>
      <w:r w:rsidRPr="00F35D56">
        <w:t xml:space="preserve">Students were also asked which services exist in their universities or universities of applied sciences. It is important to note that in the following students’ perceptions </w:t>
      </w:r>
      <w:r>
        <w:t xml:space="preserve">are presented </w:t>
      </w:r>
      <w:r w:rsidRPr="00F35D56">
        <w:t xml:space="preserve">and not whether the </w:t>
      </w:r>
      <w:r>
        <w:t>services</w:t>
      </w:r>
      <w:r w:rsidRPr="00F35D56">
        <w:t xml:space="preserve"> are actually offered by the universities.</w:t>
      </w:r>
    </w:p>
    <w:p w14:paraId="1AF2AB8A" w14:textId="7D4ABD95" w:rsidR="00E44E47" w:rsidRPr="00F35D56" w:rsidRDefault="009A5A8F" w:rsidP="001E27B6">
      <w:pPr>
        <w:pStyle w:val="TableNormal1"/>
        <w:spacing w:line="480" w:lineRule="auto"/>
      </w:pPr>
      <w:r>
        <w:t>Table 9</w:t>
      </w:r>
      <w:r w:rsidR="00E44E47">
        <w:t>: Existence of university offers</w:t>
      </w:r>
      <w:r w:rsidR="00354241">
        <w:t xml:space="preserve"> in Greece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2"/>
        <w:gridCol w:w="705"/>
        <w:gridCol w:w="703"/>
        <w:gridCol w:w="803"/>
        <w:gridCol w:w="700"/>
        <w:gridCol w:w="700"/>
        <w:gridCol w:w="803"/>
      </w:tblGrid>
      <w:tr w:rsidR="00E44E47" w14:paraId="52321E2B" w14:textId="77777777" w:rsidTr="001E27B6">
        <w:tc>
          <w:tcPr>
            <w:tcW w:w="9606" w:type="dxa"/>
            <w:gridSpan w:val="7"/>
            <w:shd w:val="clear" w:color="auto" w:fill="A6A6A6"/>
          </w:tcPr>
          <w:p w14:paraId="6AAB8C4C" w14:textId="77777777" w:rsidR="00E44E47" w:rsidRPr="003364FD" w:rsidRDefault="00E44E47" w:rsidP="001E27B6">
            <w:pPr>
              <w:pStyle w:val="BodyText1"/>
              <w:spacing w:after="0"/>
              <w:jc w:val="center"/>
              <w:rPr>
                <w:b/>
                <w:lang w:val="el-GR"/>
              </w:rPr>
            </w:pPr>
            <w:r w:rsidRPr="00953679">
              <w:rPr>
                <w:b/>
              </w:rPr>
              <w:t>Existence of university offers</w:t>
            </w:r>
            <w:r>
              <w:rPr>
                <w:b/>
                <w:lang w:val="el-GR"/>
              </w:rPr>
              <w:t xml:space="preserve"> (%)</w:t>
            </w:r>
          </w:p>
        </w:tc>
      </w:tr>
      <w:tr w:rsidR="00E44E47" w14:paraId="34ED5AD5" w14:textId="77777777" w:rsidTr="001E27B6">
        <w:tc>
          <w:tcPr>
            <w:tcW w:w="5192" w:type="dxa"/>
            <w:shd w:val="clear" w:color="auto" w:fill="auto"/>
          </w:tcPr>
          <w:p w14:paraId="67BC3A4D" w14:textId="77777777" w:rsidR="00E44E47" w:rsidRDefault="00E44E47" w:rsidP="001E0878">
            <w:pPr>
              <w:pStyle w:val="BodyText1"/>
              <w:spacing w:line="240" w:lineRule="auto"/>
              <w:ind w:firstLine="0"/>
            </w:pPr>
          </w:p>
        </w:tc>
        <w:tc>
          <w:tcPr>
            <w:tcW w:w="2211" w:type="dxa"/>
            <w:gridSpan w:val="3"/>
            <w:shd w:val="clear" w:color="auto" w:fill="auto"/>
          </w:tcPr>
          <w:p w14:paraId="3B157E47" w14:textId="77777777" w:rsidR="00E44E47" w:rsidRPr="00953679" w:rsidRDefault="00E44E47" w:rsidP="001E0878">
            <w:pPr>
              <w:pStyle w:val="BodyText1"/>
              <w:spacing w:line="240" w:lineRule="auto"/>
              <w:ind w:firstLine="0"/>
              <w:jc w:val="center"/>
              <w:rPr>
                <w:b/>
              </w:rPr>
            </w:pPr>
            <w:r w:rsidRPr="00953679">
              <w:rPr>
                <w:b/>
              </w:rPr>
              <w:t>Male</w:t>
            </w:r>
          </w:p>
        </w:tc>
        <w:tc>
          <w:tcPr>
            <w:tcW w:w="2203" w:type="dxa"/>
            <w:gridSpan w:val="3"/>
            <w:shd w:val="clear" w:color="auto" w:fill="auto"/>
          </w:tcPr>
          <w:p w14:paraId="429A4F9F" w14:textId="77777777" w:rsidR="00E44E47" w:rsidRPr="00953679" w:rsidRDefault="00E44E47" w:rsidP="001E0878">
            <w:pPr>
              <w:pStyle w:val="BodyText1"/>
              <w:spacing w:line="240" w:lineRule="auto"/>
              <w:ind w:firstLine="0"/>
              <w:jc w:val="center"/>
              <w:rPr>
                <w:b/>
              </w:rPr>
            </w:pPr>
            <w:r w:rsidRPr="00953679">
              <w:rPr>
                <w:b/>
              </w:rPr>
              <w:t>Female</w:t>
            </w:r>
          </w:p>
        </w:tc>
      </w:tr>
      <w:tr w:rsidR="00E44E47" w14:paraId="686F56D7" w14:textId="77777777" w:rsidTr="0063597E">
        <w:trPr>
          <w:trHeight w:hRule="exact" w:val="634"/>
        </w:trPr>
        <w:tc>
          <w:tcPr>
            <w:tcW w:w="5192" w:type="dxa"/>
            <w:shd w:val="clear" w:color="auto" w:fill="auto"/>
          </w:tcPr>
          <w:p w14:paraId="10C26F94" w14:textId="77777777" w:rsidR="00E44E47" w:rsidRDefault="00E44E47" w:rsidP="0063597E">
            <w:pPr>
              <w:pStyle w:val="BodyText1"/>
              <w:spacing w:line="240" w:lineRule="auto"/>
              <w:ind w:firstLine="0"/>
            </w:pPr>
          </w:p>
        </w:tc>
        <w:tc>
          <w:tcPr>
            <w:tcW w:w="705" w:type="dxa"/>
            <w:shd w:val="clear" w:color="auto" w:fill="auto"/>
          </w:tcPr>
          <w:p w14:paraId="0E3F3E36" w14:textId="77777777" w:rsidR="00E44E47" w:rsidRPr="00953679" w:rsidRDefault="00E44E47" w:rsidP="0063597E">
            <w:pPr>
              <w:pStyle w:val="BodyText1"/>
              <w:spacing w:line="240" w:lineRule="auto"/>
              <w:ind w:firstLine="0"/>
              <w:jc w:val="center"/>
              <w:rPr>
                <w:b/>
              </w:rPr>
            </w:pPr>
            <w:r w:rsidRPr="00953679">
              <w:rPr>
                <w:b/>
              </w:rPr>
              <w:t>Yes</w:t>
            </w:r>
          </w:p>
        </w:tc>
        <w:tc>
          <w:tcPr>
            <w:tcW w:w="703" w:type="dxa"/>
            <w:shd w:val="clear" w:color="auto" w:fill="auto"/>
          </w:tcPr>
          <w:p w14:paraId="2B424EFF" w14:textId="77777777" w:rsidR="00E44E47" w:rsidRPr="00953679" w:rsidRDefault="00E44E47" w:rsidP="0063597E">
            <w:pPr>
              <w:pStyle w:val="BodyText1"/>
              <w:spacing w:line="240" w:lineRule="auto"/>
              <w:ind w:firstLine="0"/>
              <w:jc w:val="center"/>
              <w:rPr>
                <w:b/>
              </w:rPr>
            </w:pPr>
            <w:r w:rsidRPr="00953679">
              <w:rPr>
                <w:b/>
              </w:rPr>
              <w:t>No</w:t>
            </w:r>
          </w:p>
        </w:tc>
        <w:tc>
          <w:tcPr>
            <w:tcW w:w="803" w:type="dxa"/>
            <w:shd w:val="clear" w:color="auto" w:fill="auto"/>
          </w:tcPr>
          <w:p w14:paraId="29DD5B03" w14:textId="3020FB02" w:rsidR="00E44E47" w:rsidRPr="00953679" w:rsidRDefault="00E44E47" w:rsidP="0063597E">
            <w:pPr>
              <w:pStyle w:val="BodyText1"/>
              <w:spacing w:line="240" w:lineRule="auto"/>
              <w:ind w:firstLine="0"/>
              <w:jc w:val="center"/>
              <w:rPr>
                <w:b/>
              </w:rPr>
            </w:pPr>
            <w:r w:rsidRPr="00953679">
              <w:rPr>
                <w:b/>
              </w:rPr>
              <w:t>Don’t</w:t>
            </w:r>
            <w:r w:rsidR="0063597E">
              <w:rPr>
                <w:b/>
              </w:rPr>
              <w:t xml:space="preserve"> </w:t>
            </w:r>
            <w:r w:rsidRPr="00953679">
              <w:rPr>
                <w:b/>
              </w:rPr>
              <w:t>know</w:t>
            </w:r>
          </w:p>
        </w:tc>
        <w:tc>
          <w:tcPr>
            <w:tcW w:w="700" w:type="dxa"/>
            <w:shd w:val="clear" w:color="auto" w:fill="auto"/>
          </w:tcPr>
          <w:p w14:paraId="2BF95BC8" w14:textId="77777777" w:rsidR="00E44E47" w:rsidRPr="00953679" w:rsidRDefault="00E44E47" w:rsidP="0063597E">
            <w:pPr>
              <w:pStyle w:val="BodyText1"/>
              <w:spacing w:line="240" w:lineRule="auto"/>
              <w:ind w:firstLine="0"/>
              <w:jc w:val="center"/>
              <w:rPr>
                <w:b/>
              </w:rPr>
            </w:pPr>
            <w:r w:rsidRPr="00953679">
              <w:rPr>
                <w:b/>
              </w:rPr>
              <w:t>Yes</w:t>
            </w:r>
          </w:p>
        </w:tc>
        <w:tc>
          <w:tcPr>
            <w:tcW w:w="700" w:type="dxa"/>
            <w:shd w:val="clear" w:color="auto" w:fill="auto"/>
          </w:tcPr>
          <w:p w14:paraId="1842CB65" w14:textId="77777777" w:rsidR="00E44E47" w:rsidRPr="00953679" w:rsidRDefault="00E44E47" w:rsidP="0063597E">
            <w:pPr>
              <w:pStyle w:val="BodyText1"/>
              <w:spacing w:line="240" w:lineRule="auto"/>
              <w:ind w:firstLine="0"/>
              <w:jc w:val="center"/>
              <w:rPr>
                <w:b/>
              </w:rPr>
            </w:pPr>
            <w:r w:rsidRPr="00953679">
              <w:rPr>
                <w:b/>
              </w:rPr>
              <w:t>No</w:t>
            </w:r>
          </w:p>
        </w:tc>
        <w:tc>
          <w:tcPr>
            <w:tcW w:w="803" w:type="dxa"/>
            <w:shd w:val="clear" w:color="auto" w:fill="auto"/>
          </w:tcPr>
          <w:p w14:paraId="55819CF5" w14:textId="77777777" w:rsidR="00E44E47" w:rsidRPr="00953679" w:rsidRDefault="00E44E47" w:rsidP="0063597E">
            <w:pPr>
              <w:pStyle w:val="BodyText1"/>
              <w:spacing w:line="240" w:lineRule="auto"/>
              <w:ind w:firstLine="0"/>
              <w:jc w:val="center"/>
              <w:rPr>
                <w:b/>
              </w:rPr>
            </w:pPr>
            <w:r w:rsidRPr="00953679">
              <w:rPr>
                <w:b/>
              </w:rPr>
              <w:t>Don’t know</w:t>
            </w:r>
          </w:p>
        </w:tc>
      </w:tr>
      <w:tr w:rsidR="00E44E47" w14:paraId="4C59C41D" w14:textId="77777777" w:rsidTr="001E27B6">
        <w:trPr>
          <w:trHeight w:hRule="exact" w:val="397"/>
        </w:trPr>
        <w:tc>
          <w:tcPr>
            <w:tcW w:w="5192" w:type="dxa"/>
            <w:shd w:val="clear" w:color="auto" w:fill="auto"/>
          </w:tcPr>
          <w:p w14:paraId="12636F45" w14:textId="77777777" w:rsidR="00E44E47" w:rsidRPr="00953679" w:rsidRDefault="00E44E47" w:rsidP="001E27B6">
            <w:pPr>
              <w:spacing w:line="312" w:lineRule="auto"/>
              <w:jc w:val="both"/>
              <w:rPr>
                <w:lang w:val="en-GB" w:eastAsia="de-DE"/>
              </w:rPr>
            </w:pPr>
            <w:r w:rsidRPr="00602FA3">
              <w:rPr>
                <w:lang w:val="en-GB" w:eastAsia="de-DE"/>
              </w:rPr>
              <w:t>Business plan project seminars</w:t>
            </w:r>
          </w:p>
        </w:tc>
        <w:tc>
          <w:tcPr>
            <w:tcW w:w="705" w:type="dxa"/>
            <w:shd w:val="clear" w:color="auto" w:fill="auto"/>
          </w:tcPr>
          <w:p w14:paraId="0BB05288" w14:textId="77777777" w:rsidR="00E44E47" w:rsidRPr="00684515" w:rsidRDefault="00E44E47" w:rsidP="001E27B6">
            <w:pPr>
              <w:pStyle w:val="BodyText1"/>
              <w:spacing w:line="480" w:lineRule="auto"/>
              <w:ind w:firstLine="0"/>
              <w:jc w:val="center"/>
              <w:rPr>
                <w:lang w:val="el-GR"/>
              </w:rPr>
            </w:pPr>
            <w:r>
              <w:rPr>
                <w:lang w:val="el-GR"/>
              </w:rPr>
              <w:t>23.8</w:t>
            </w:r>
          </w:p>
        </w:tc>
        <w:tc>
          <w:tcPr>
            <w:tcW w:w="703" w:type="dxa"/>
            <w:shd w:val="clear" w:color="auto" w:fill="auto"/>
          </w:tcPr>
          <w:p w14:paraId="065AE22F" w14:textId="77777777" w:rsidR="00E44E47" w:rsidRPr="00684515" w:rsidRDefault="00E44E47" w:rsidP="001E27B6">
            <w:pPr>
              <w:pStyle w:val="BodyText1"/>
              <w:spacing w:line="480" w:lineRule="auto"/>
              <w:ind w:firstLine="0"/>
              <w:jc w:val="center"/>
              <w:rPr>
                <w:lang w:val="el-GR"/>
              </w:rPr>
            </w:pPr>
            <w:r>
              <w:rPr>
                <w:lang w:val="el-GR"/>
              </w:rPr>
              <w:t>24.8</w:t>
            </w:r>
          </w:p>
        </w:tc>
        <w:tc>
          <w:tcPr>
            <w:tcW w:w="803" w:type="dxa"/>
            <w:shd w:val="clear" w:color="auto" w:fill="auto"/>
          </w:tcPr>
          <w:p w14:paraId="67A3D015" w14:textId="77777777" w:rsidR="00E44E47" w:rsidRPr="00684515" w:rsidRDefault="00E44E47" w:rsidP="001E27B6">
            <w:pPr>
              <w:pStyle w:val="BodyText1"/>
              <w:spacing w:line="480" w:lineRule="auto"/>
              <w:ind w:firstLine="0"/>
              <w:jc w:val="center"/>
              <w:rPr>
                <w:lang w:val="el-GR"/>
              </w:rPr>
            </w:pPr>
            <w:r>
              <w:rPr>
                <w:lang w:val="el-GR"/>
              </w:rPr>
              <w:t>51.4</w:t>
            </w:r>
          </w:p>
        </w:tc>
        <w:tc>
          <w:tcPr>
            <w:tcW w:w="700" w:type="dxa"/>
            <w:shd w:val="clear" w:color="auto" w:fill="auto"/>
          </w:tcPr>
          <w:p w14:paraId="12729983" w14:textId="77777777" w:rsidR="00E44E47" w:rsidRPr="00684515" w:rsidRDefault="00E44E47" w:rsidP="001E27B6">
            <w:pPr>
              <w:pStyle w:val="BodyText1"/>
              <w:spacing w:line="480" w:lineRule="auto"/>
              <w:ind w:firstLine="0"/>
              <w:jc w:val="center"/>
              <w:rPr>
                <w:lang w:val="el-GR"/>
              </w:rPr>
            </w:pPr>
            <w:r>
              <w:rPr>
                <w:lang w:val="el-GR"/>
              </w:rPr>
              <w:t>33.5</w:t>
            </w:r>
          </w:p>
        </w:tc>
        <w:tc>
          <w:tcPr>
            <w:tcW w:w="700" w:type="dxa"/>
            <w:shd w:val="clear" w:color="auto" w:fill="auto"/>
          </w:tcPr>
          <w:p w14:paraId="5177EEEF" w14:textId="77777777" w:rsidR="00E44E47" w:rsidRPr="00684515" w:rsidRDefault="00E44E47" w:rsidP="001E27B6">
            <w:pPr>
              <w:pStyle w:val="BodyText1"/>
              <w:spacing w:line="480" w:lineRule="auto"/>
              <w:ind w:firstLine="0"/>
              <w:jc w:val="center"/>
              <w:rPr>
                <w:lang w:val="el-GR"/>
              </w:rPr>
            </w:pPr>
            <w:r>
              <w:rPr>
                <w:lang w:val="el-GR"/>
              </w:rPr>
              <w:t>25.7</w:t>
            </w:r>
          </w:p>
        </w:tc>
        <w:tc>
          <w:tcPr>
            <w:tcW w:w="803" w:type="dxa"/>
            <w:shd w:val="clear" w:color="auto" w:fill="auto"/>
          </w:tcPr>
          <w:p w14:paraId="01163772" w14:textId="77777777" w:rsidR="00E44E47" w:rsidRPr="00684515" w:rsidRDefault="00E44E47" w:rsidP="001E27B6">
            <w:pPr>
              <w:pStyle w:val="BodyText1"/>
              <w:spacing w:line="480" w:lineRule="auto"/>
              <w:ind w:firstLine="0"/>
              <w:jc w:val="center"/>
              <w:rPr>
                <w:lang w:val="el-GR"/>
              </w:rPr>
            </w:pPr>
            <w:r>
              <w:rPr>
                <w:lang w:val="el-GR"/>
              </w:rPr>
              <w:t>40.8</w:t>
            </w:r>
          </w:p>
        </w:tc>
      </w:tr>
      <w:tr w:rsidR="00E44E47" w14:paraId="3E88DFD7" w14:textId="77777777" w:rsidTr="001E27B6">
        <w:trPr>
          <w:trHeight w:hRule="exact" w:val="397"/>
        </w:trPr>
        <w:tc>
          <w:tcPr>
            <w:tcW w:w="5192" w:type="dxa"/>
            <w:shd w:val="clear" w:color="auto" w:fill="auto"/>
          </w:tcPr>
          <w:p w14:paraId="2AC5731D" w14:textId="77777777" w:rsidR="00E44E47" w:rsidRPr="00953679" w:rsidRDefault="00E44E47" w:rsidP="001E27B6">
            <w:pPr>
              <w:spacing w:line="312" w:lineRule="auto"/>
              <w:jc w:val="both"/>
              <w:rPr>
                <w:sz w:val="20"/>
                <w:szCs w:val="20"/>
                <w:lang w:val="en-GB" w:eastAsia="de-DE"/>
              </w:rPr>
            </w:pPr>
            <w:r w:rsidRPr="00602FA3">
              <w:rPr>
                <w:lang w:val="en-GB" w:eastAsia="de-DE"/>
              </w:rPr>
              <w:t xml:space="preserve">Start-up coaching </w:t>
            </w:r>
          </w:p>
        </w:tc>
        <w:tc>
          <w:tcPr>
            <w:tcW w:w="705" w:type="dxa"/>
            <w:shd w:val="clear" w:color="auto" w:fill="auto"/>
          </w:tcPr>
          <w:p w14:paraId="73DDF806" w14:textId="77777777" w:rsidR="00E44E47" w:rsidRPr="00684515" w:rsidRDefault="00E44E47" w:rsidP="001E27B6">
            <w:pPr>
              <w:pStyle w:val="BodyText1"/>
              <w:spacing w:line="480" w:lineRule="auto"/>
              <w:ind w:firstLine="0"/>
              <w:jc w:val="center"/>
              <w:rPr>
                <w:lang w:val="el-GR"/>
              </w:rPr>
            </w:pPr>
            <w:r>
              <w:rPr>
                <w:lang w:val="el-GR"/>
              </w:rPr>
              <w:t>14.3</w:t>
            </w:r>
          </w:p>
        </w:tc>
        <w:tc>
          <w:tcPr>
            <w:tcW w:w="703" w:type="dxa"/>
            <w:shd w:val="clear" w:color="auto" w:fill="auto"/>
          </w:tcPr>
          <w:p w14:paraId="2580EBE0" w14:textId="77777777" w:rsidR="00E44E47" w:rsidRPr="00684515" w:rsidRDefault="00E44E47" w:rsidP="001E27B6">
            <w:pPr>
              <w:pStyle w:val="BodyText1"/>
              <w:spacing w:line="480" w:lineRule="auto"/>
              <w:ind w:firstLine="0"/>
              <w:jc w:val="center"/>
              <w:rPr>
                <w:lang w:val="el-GR"/>
              </w:rPr>
            </w:pPr>
            <w:r>
              <w:rPr>
                <w:lang w:val="el-GR"/>
              </w:rPr>
              <w:t>36.2</w:t>
            </w:r>
          </w:p>
        </w:tc>
        <w:tc>
          <w:tcPr>
            <w:tcW w:w="803" w:type="dxa"/>
            <w:shd w:val="clear" w:color="auto" w:fill="auto"/>
          </w:tcPr>
          <w:p w14:paraId="5DE5C737" w14:textId="77777777" w:rsidR="00E44E47" w:rsidRPr="00684515" w:rsidRDefault="00E44E47" w:rsidP="001E27B6">
            <w:pPr>
              <w:pStyle w:val="BodyText1"/>
              <w:spacing w:line="480" w:lineRule="auto"/>
              <w:ind w:firstLine="0"/>
              <w:jc w:val="center"/>
              <w:rPr>
                <w:lang w:val="el-GR"/>
              </w:rPr>
            </w:pPr>
            <w:r>
              <w:rPr>
                <w:lang w:val="el-GR"/>
              </w:rPr>
              <w:t>49.5</w:t>
            </w:r>
          </w:p>
        </w:tc>
        <w:tc>
          <w:tcPr>
            <w:tcW w:w="700" w:type="dxa"/>
            <w:shd w:val="clear" w:color="auto" w:fill="auto"/>
          </w:tcPr>
          <w:p w14:paraId="531876D3" w14:textId="77777777" w:rsidR="00E44E47" w:rsidRPr="00684515" w:rsidRDefault="00E44E47" w:rsidP="001E27B6">
            <w:pPr>
              <w:pStyle w:val="BodyText1"/>
              <w:spacing w:line="480" w:lineRule="auto"/>
              <w:ind w:firstLine="0"/>
              <w:jc w:val="center"/>
              <w:rPr>
                <w:lang w:val="el-GR"/>
              </w:rPr>
            </w:pPr>
            <w:r>
              <w:rPr>
                <w:lang w:val="el-GR"/>
              </w:rPr>
              <w:t>16.2</w:t>
            </w:r>
          </w:p>
        </w:tc>
        <w:tc>
          <w:tcPr>
            <w:tcW w:w="700" w:type="dxa"/>
            <w:shd w:val="clear" w:color="auto" w:fill="auto"/>
          </w:tcPr>
          <w:p w14:paraId="6C93616E" w14:textId="77777777" w:rsidR="00E44E47" w:rsidRPr="00684515" w:rsidRDefault="00E44E47" w:rsidP="001E27B6">
            <w:pPr>
              <w:pStyle w:val="BodyText1"/>
              <w:spacing w:line="480" w:lineRule="auto"/>
              <w:ind w:firstLine="0"/>
              <w:jc w:val="center"/>
              <w:rPr>
                <w:lang w:val="el-GR"/>
              </w:rPr>
            </w:pPr>
            <w:r>
              <w:rPr>
                <w:lang w:val="el-GR"/>
              </w:rPr>
              <w:t>34.6</w:t>
            </w:r>
          </w:p>
        </w:tc>
        <w:tc>
          <w:tcPr>
            <w:tcW w:w="803" w:type="dxa"/>
            <w:shd w:val="clear" w:color="auto" w:fill="auto"/>
          </w:tcPr>
          <w:p w14:paraId="6D0D9E90" w14:textId="77777777" w:rsidR="00E44E47" w:rsidRPr="00684515" w:rsidRDefault="00E44E47" w:rsidP="001E27B6">
            <w:pPr>
              <w:pStyle w:val="BodyText1"/>
              <w:spacing w:line="480" w:lineRule="auto"/>
              <w:ind w:firstLine="0"/>
              <w:jc w:val="center"/>
              <w:rPr>
                <w:lang w:val="el-GR"/>
              </w:rPr>
            </w:pPr>
            <w:r>
              <w:rPr>
                <w:lang w:val="el-GR"/>
              </w:rPr>
              <w:t>49.2</w:t>
            </w:r>
          </w:p>
        </w:tc>
      </w:tr>
      <w:tr w:rsidR="00E44E47" w14:paraId="53598E14" w14:textId="77777777" w:rsidTr="001E27B6">
        <w:trPr>
          <w:trHeight w:hRule="exact" w:val="397"/>
        </w:trPr>
        <w:tc>
          <w:tcPr>
            <w:tcW w:w="5192" w:type="dxa"/>
            <w:shd w:val="clear" w:color="auto" w:fill="auto"/>
          </w:tcPr>
          <w:p w14:paraId="240019BE" w14:textId="77777777" w:rsidR="00E44E47" w:rsidRPr="00953679" w:rsidRDefault="00E44E47" w:rsidP="001E27B6">
            <w:pPr>
              <w:spacing w:line="312" w:lineRule="auto"/>
              <w:jc w:val="both"/>
              <w:rPr>
                <w:sz w:val="20"/>
                <w:szCs w:val="20"/>
                <w:lang w:val="en-GB" w:eastAsia="de-DE"/>
              </w:rPr>
            </w:pPr>
            <w:r w:rsidRPr="00602FA3">
              <w:rPr>
                <w:lang w:val="en-GB" w:eastAsia="de-DE"/>
              </w:rPr>
              <w:t xml:space="preserve">Entrepreneurship seminars and lectures </w:t>
            </w:r>
          </w:p>
        </w:tc>
        <w:tc>
          <w:tcPr>
            <w:tcW w:w="705" w:type="dxa"/>
            <w:shd w:val="clear" w:color="auto" w:fill="auto"/>
          </w:tcPr>
          <w:p w14:paraId="32E8514F" w14:textId="77777777" w:rsidR="00E44E47" w:rsidRPr="00684515" w:rsidRDefault="00E44E47" w:rsidP="001E27B6">
            <w:pPr>
              <w:pStyle w:val="BodyText1"/>
              <w:spacing w:line="480" w:lineRule="auto"/>
              <w:ind w:firstLine="0"/>
              <w:jc w:val="center"/>
              <w:rPr>
                <w:lang w:val="el-GR"/>
              </w:rPr>
            </w:pPr>
            <w:r>
              <w:rPr>
                <w:lang w:val="el-GR"/>
              </w:rPr>
              <w:t>54.3</w:t>
            </w:r>
          </w:p>
        </w:tc>
        <w:tc>
          <w:tcPr>
            <w:tcW w:w="703" w:type="dxa"/>
            <w:shd w:val="clear" w:color="auto" w:fill="auto"/>
          </w:tcPr>
          <w:p w14:paraId="158421E3" w14:textId="77777777" w:rsidR="00E44E47" w:rsidRPr="00684515" w:rsidRDefault="00E44E47" w:rsidP="001E27B6">
            <w:pPr>
              <w:pStyle w:val="BodyText1"/>
              <w:spacing w:line="480" w:lineRule="auto"/>
              <w:ind w:firstLine="0"/>
              <w:jc w:val="center"/>
              <w:rPr>
                <w:lang w:val="el-GR"/>
              </w:rPr>
            </w:pPr>
            <w:r>
              <w:rPr>
                <w:lang w:val="el-GR"/>
              </w:rPr>
              <w:t>17.1</w:t>
            </w:r>
          </w:p>
        </w:tc>
        <w:tc>
          <w:tcPr>
            <w:tcW w:w="803" w:type="dxa"/>
            <w:shd w:val="clear" w:color="auto" w:fill="auto"/>
          </w:tcPr>
          <w:p w14:paraId="0914C14F" w14:textId="77777777" w:rsidR="00E44E47" w:rsidRPr="00684515" w:rsidRDefault="00E44E47" w:rsidP="001E27B6">
            <w:pPr>
              <w:pStyle w:val="BodyText1"/>
              <w:spacing w:line="480" w:lineRule="auto"/>
              <w:ind w:firstLine="0"/>
              <w:jc w:val="center"/>
              <w:rPr>
                <w:lang w:val="el-GR"/>
              </w:rPr>
            </w:pPr>
            <w:r>
              <w:rPr>
                <w:lang w:val="el-GR"/>
              </w:rPr>
              <w:t>28.6</w:t>
            </w:r>
          </w:p>
        </w:tc>
        <w:tc>
          <w:tcPr>
            <w:tcW w:w="700" w:type="dxa"/>
            <w:shd w:val="clear" w:color="auto" w:fill="auto"/>
          </w:tcPr>
          <w:p w14:paraId="7C489DE1" w14:textId="77777777" w:rsidR="00E44E47" w:rsidRPr="00684515" w:rsidRDefault="00E44E47" w:rsidP="001E27B6">
            <w:pPr>
              <w:pStyle w:val="BodyText1"/>
              <w:spacing w:line="480" w:lineRule="auto"/>
              <w:ind w:firstLine="0"/>
              <w:jc w:val="center"/>
              <w:rPr>
                <w:lang w:val="el-GR"/>
              </w:rPr>
            </w:pPr>
            <w:r>
              <w:rPr>
                <w:lang w:val="el-GR"/>
              </w:rPr>
              <w:t>59.8</w:t>
            </w:r>
          </w:p>
        </w:tc>
        <w:tc>
          <w:tcPr>
            <w:tcW w:w="700" w:type="dxa"/>
            <w:shd w:val="clear" w:color="auto" w:fill="auto"/>
          </w:tcPr>
          <w:p w14:paraId="08DDCB0F" w14:textId="77777777" w:rsidR="00E44E47" w:rsidRPr="00684515" w:rsidRDefault="00E44E47" w:rsidP="001E27B6">
            <w:pPr>
              <w:pStyle w:val="BodyText1"/>
              <w:spacing w:line="480" w:lineRule="auto"/>
              <w:ind w:firstLine="0"/>
              <w:jc w:val="center"/>
              <w:rPr>
                <w:lang w:val="el-GR"/>
              </w:rPr>
            </w:pPr>
            <w:r>
              <w:rPr>
                <w:lang w:val="el-GR"/>
              </w:rPr>
              <w:t>15.6</w:t>
            </w:r>
          </w:p>
        </w:tc>
        <w:tc>
          <w:tcPr>
            <w:tcW w:w="803" w:type="dxa"/>
            <w:shd w:val="clear" w:color="auto" w:fill="auto"/>
          </w:tcPr>
          <w:p w14:paraId="3FC3BDEA" w14:textId="77777777" w:rsidR="00E44E47" w:rsidRPr="00684515" w:rsidRDefault="00E44E47" w:rsidP="001E27B6">
            <w:pPr>
              <w:pStyle w:val="BodyText1"/>
              <w:spacing w:line="480" w:lineRule="auto"/>
              <w:ind w:firstLine="0"/>
              <w:jc w:val="center"/>
              <w:rPr>
                <w:lang w:val="el-GR"/>
              </w:rPr>
            </w:pPr>
            <w:r>
              <w:rPr>
                <w:lang w:val="el-GR"/>
              </w:rPr>
              <w:t>24.6</w:t>
            </w:r>
          </w:p>
        </w:tc>
      </w:tr>
      <w:tr w:rsidR="00E44E47" w14:paraId="3C7EC3C3" w14:textId="77777777" w:rsidTr="001E27B6">
        <w:trPr>
          <w:trHeight w:hRule="exact" w:val="397"/>
        </w:trPr>
        <w:tc>
          <w:tcPr>
            <w:tcW w:w="5192" w:type="dxa"/>
            <w:shd w:val="clear" w:color="auto" w:fill="auto"/>
          </w:tcPr>
          <w:p w14:paraId="2DAC6777" w14:textId="77777777" w:rsidR="00E44E47" w:rsidRPr="00953679" w:rsidRDefault="00E44E47" w:rsidP="001E27B6">
            <w:pPr>
              <w:spacing w:line="312" w:lineRule="auto"/>
              <w:jc w:val="both"/>
              <w:rPr>
                <w:sz w:val="20"/>
                <w:szCs w:val="20"/>
                <w:lang w:val="en-GB" w:eastAsia="de-DE"/>
              </w:rPr>
            </w:pPr>
            <w:r w:rsidRPr="00602FA3">
              <w:rPr>
                <w:lang w:val="en-GB" w:eastAsia="de-DE"/>
              </w:rPr>
              <w:t>Start-up business games / start-up simulations</w:t>
            </w:r>
          </w:p>
        </w:tc>
        <w:tc>
          <w:tcPr>
            <w:tcW w:w="705" w:type="dxa"/>
            <w:shd w:val="clear" w:color="auto" w:fill="auto"/>
          </w:tcPr>
          <w:p w14:paraId="4A09FDAC" w14:textId="77777777" w:rsidR="00E44E47" w:rsidRPr="00684515" w:rsidRDefault="00E44E47" w:rsidP="001E27B6">
            <w:pPr>
              <w:pStyle w:val="BodyText1"/>
              <w:spacing w:line="480" w:lineRule="auto"/>
              <w:ind w:firstLine="0"/>
              <w:jc w:val="center"/>
              <w:rPr>
                <w:lang w:val="el-GR"/>
              </w:rPr>
            </w:pPr>
            <w:r>
              <w:rPr>
                <w:lang w:val="el-GR"/>
              </w:rPr>
              <w:t>18.1</w:t>
            </w:r>
          </w:p>
        </w:tc>
        <w:tc>
          <w:tcPr>
            <w:tcW w:w="703" w:type="dxa"/>
            <w:shd w:val="clear" w:color="auto" w:fill="auto"/>
          </w:tcPr>
          <w:p w14:paraId="7C558739" w14:textId="77777777" w:rsidR="00E44E47" w:rsidRPr="00684515" w:rsidRDefault="00E44E47" w:rsidP="001E27B6">
            <w:pPr>
              <w:pStyle w:val="BodyText1"/>
              <w:spacing w:line="480" w:lineRule="auto"/>
              <w:ind w:firstLine="0"/>
              <w:jc w:val="center"/>
              <w:rPr>
                <w:lang w:val="el-GR"/>
              </w:rPr>
            </w:pPr>
            <w:r>
              <w:rPr>
                <w:lang w:val="el-GR"/>
              </w:rPr>
              <w:t>33.3</w:t>
            </w:r>
          </w:p>
        </w:tc>
        <w:tc>
          <w:tcPr>
            <w:tcW w:w="803" w:type="dxa"/>
            <w:shd w:val="clear" w:color="auto" w:fill="auto"/>
          </w:tcPr>
          <w:p w14:paraId="78318A71" w14:textId="77777777" w:rsidR="00E44E47" w:rsidRPr="00684515" w:rsidRDefault="00E44E47" w:rsidP="001E27B6">
            <w:pPr>
              <w:pStyle w:val="BodyText1"/>
              <w:spacing w:line="480" w:lineRule="auto"/>
              <w:ind w:firstLine="0"/>
              <w:jc w:val="center"/>
              <w:rPr>
                <w:lang w:val="el-GR"/>
              </w:rPr>
            </w:pPr>
            <w:r>
              <w:rPr>
                <w:lang w:val="el-GR"/>
              </w:rPr>
              <w:t>48.6</w:t>
            </w:r>
          </w:p>
        </w:tc>
        <w:tc>
          <w:tcPr>
            <w:tcW w:w="700" w:type="dxa"/>
            <w:shd w:val="clear" w:color="auto" w:fill="auto"/>
          </w:tcPr>
          <w:p w14:paraId="1F991141" w14:textId="77777777" w:rsidR="00E44E47" w:rsidRPr="00684515" w:rsidRDefault="00E44E47" w:rsidP="001E27B6">
            <w:pPr>
              <w:pStyle w:val="BodyText1"/>
              <w:spacing w:line="480" w:lineRule="auto"/>
              <w:ind w:firstLine="0"/>
              <w:jc w:val="center"/>
              <w:rPr>
                <w:lang w:val="el-GR"/>
              </w:rPr>
            </w:pPr>
            <w:r>
              <w:rPr>
                <w:lang w:val="el-GR"/>
              </w:rPr>
              <w:t>11.2</w:t>
            </w:r>
          </w:p>
        </w:tc>
        <w:tc>
          <w:tcPr>
            <w:tcW w:w="700" w:type="dxa"/>
            <w:shd w:val="clear" w:color="auto" w:fill="auto"/>
          </w:tcPr>
          <w:p w14:paraId="4E37BC5C" w14:textId="77777777" w:rsidR="00E44E47" w:rsidRPr="00684515" w:rsidRDefault="00E44E47" w:rsidP="001E27B6">
            <w:pPr>
              <w:pStyle w:val="BodyText1"/>
              <w:spacing w:line="480" w:lineRule="auto"/>
              <w:ind w:firstLine="0"/>
              <w:jc w:val="center"/>
              <w:rPr>
                <w:lang w:val="el-GR"/>
              </w:rPr>
            </w:pPr>
            <w:r>
              <w:rPr>
                <w:lang w:val="el-GR"/>
              </w:rPr>
              <w:t>41.3</w:t>
            </w:r>
          </w:p>
        </w:tc>
        <w:tc>
          <w:tcPr>
            <w:tcW w:w="803" w:type="dxa"/>
            <w:shd w:val="clear" w:color="auto" w:fill="auto"/>
          </w:tcPr>
          <w:p w14:paraId="4B41F5C7" w14:textId="77777777" w:rsidR="00E44E47" w:rsidRPr="00684515" w:rsidRDefault="00E44E47" w:rsidP="001E27B6">
            <w:pPr>
              <w:pStyle w:val="BodyText1"/>
              <w:spacing w:line="480" w:lineRule="auto"/>
              <w:ind w:firstLine="0"/>
              <w:jc w:val="center"/>
              <w:rPr>
                <w:lang w:val="el-GR"/>
              </w:rPr>
            </w:pPr>
            <w:r>
              <w:rPr>
                <w:lang w:val="el-GR"/>
              </w:rPr>
              <w:t>47.5</w:t>
            </w:r>
          </w:p>
        </w:tc>
      </w:tr>
      <w:tr w:rsidR="00E44E47" w14:paraId="68336DC0" w14:textId="77777777" w:rsidTr="00787EC8">
        <w:trPr>
          <w:trHeight w:hRule="exact" w:val="632"/>
        </w:trPr>
        <w:tc>
          <w:tcPr>
            <w:tcW w:w="5192" w:type="dxa"/>
            <w:shd w:val="clear" w:color="auto" w:fill="auto"/>
          </w:tcPr>
          <w:p w14:paraId="6628DBF7" w14:textId="77777777" w:rsidR="00E44E47" w:rsidRPr="00953679" w:rsidRDefault="00E44E47" w:rsidP="001E27B6">
            <w:pPr>
              <w:spacing w:line="312" w:lineRule="auto"/>
              <w:jc w:val="both"/>
              <w:rPr>
                <w:sz w:val="20"/>
                <w:szCs w:val="20"/>
                <w:lang w:val="en-GB" w:eastAsia="de-DE"/>
              </w:rPr>
            </w:pPr>
            <w:r w:rsidRPr="00602FA3">
              <w:rPr>
                <w:lang w:val="en-GB" w:eastAsia="de-DE"/>
              </w:rPr>
              <w:t>Regular round tables for founders (e.g. exchange of experiences)</w:t>
            </w:r>
          </w:p>
        </w:tc>
        <w:tc>
          <w:tcPr>
            <w:tcW w:w="705" w:type="dxa"/>
            <w:shd w:val="clear" w:color="auto" w:fill="auto"/>
          </w:tcPr>
          <w:p w14:paraId="488B818D" w14:textId="77777777" w:rsidR="00E44E47" w:rsidRPr="00684515" w:rsidRDefault="00E44E47" w:rsidP="001E27B6">
            <w:pPr>
              <w:pStyle w:val="BodyText1"/>
              <w:spacing w:line="480" w:lineRule="auto"/>
              <w:ind w:firstLine="0"/>
              <w:jc w:val="center"/>
              <w:rPr>
                <w:lang w:val="el-GR"/>
              </w:rPr>
            </w:pPr>
            <w:r>
              <w:rPr>
                <w:lang w:val="el-GR"/>
              </w:rPr>
              <w:t>17.1</w:t>
            </w:r>
          </w:p>
        </w:tc>
        <w:tc>
          <w:tcPr>
            <w:tcW w:w="703" w:type="dxa"/>
            <w:shd w:val="clear" w:color="auto" w:fill="auto"/>
          </w:tcPr>
          <w:p w14:paraId="2AF5CA80" w14:textId="77777777" w:rsidR="00E44E47" w:rsidRPr="00684515" w:rsidRDefault="00E44E47" w:rsidP="001E27B6">
            <w:pPr>
              <w:pStyle w:val="BodyText1"/>
              <w:spacing w:line="480" w:lineRule="auto"/>
              <w:ind w:firstLine="0"/>
              <w:jc w:val="center"/>
              <w:rPr>
                <w:lang w:val="el-GR"/>
              </w:rPr>
            </w:pPr>
            <w:r>
              <w:rPr>
                <w:lang w:val="el-GR"/>
              </w:rPr>
              <w:t>40.0</w:t>
            </w:r>
          </w:p>
        </w:tc>
        <w:tc>
          <w:tcPr>
            <w:tcW w:w="803" w:type="dxa"/>
            <w:shd w:val="clear" w:color="auto" w:fill="auto"/>
          </w:tcPr>
          <w:p w14:paraId="326666E5" w14:textId="77777777" w:rsidR="00E44E47" w:rsidRPr="00684515" w:rsidRDefault="00E44E47" w:rsidP="001E27B6">
            <w:pPr>
              <w:pStyle w:val="BodyText1"/>
              <w:spacing w:line="480" w:lineRule="auto"/>
              <w:ind w:firstLine="0"/>
              <w:jc w:val="center"/>
              <w:rPr>
                <w:lang w:val="el-GR"/>
              </w:rPr>
            </w:pPr>
            <w:r>
              <w:rPr>
                <w:lang w:val="el-GR"/>
              </w:rPr>
              <w:t>42.9</w:t>
            </w:r>
          </w:p>
        </w:tc>
        <w:tc>
          <w:tcPr>
            <w:tcW w:w="700" w:type="dxa"/>
            <w:shd w:val="clear" w:color="auto" w:fill="auto"/>
          </w:tcPr>
          <w:p w14:paraId="1D86233B" w14:textId="77777777" w:rsidR="00E44E47" w:rsidRPr="00684515" w:rsidRDefault="00E44E47" w:rsidP="001E27B6">
            <w:pPr>
              <w:pStyle w:val="BodyText1"/>
              <w:spacing w:line="480" w:lineRule="auto"/>
              <w:ind w:firstLine="0"/>
              <w:jc w:val="center"/>
              <w:rPr>
                <w:lang w:val="el-GR"/>
              </w:rPr>
            </w:pPr>
            <w:r>
              <w:rPr>
                <w:lang w:val="el-GR"/>
              </w:rPr>
              <w:t>10.6</w:t>
            </w:r>
          </w:p>
        </w:tc>
        <w:tc>
          <w:tcPr>
            <w:tcW w:w="700" w:type="dxa"/>
            <w:shd w:val="clear" w:color="auto" w:fill="auto"/>
          </w:tcPr>
          <w:p w14:paraId="3E023F36" w14:textId="77777777" w:rsidR="00E44E47" w:rsidRPr="00684515" w:rsidRDefault="00E44E47" w:rsidP="001E27B6">
            <w:pPr>
              <w:pStyle w:val="BodyText1"/>
              <w:spacing w:line="480" w:lineRule="auto"/>
              <w:ind w:firstLine="0"/>
              <w:jc w:val="center"/>
              <w:rPr>
                <w:lang w:val="el-GR"/>
              </w:rPr>
            </w:pPr>
            <w:r>
              <w:rPr>
                <w:lang w:val="el-GR"/>
              </w:rPr>
              <w:t>38.0</w:t>
            </w:r>
          </w:p>
        </w:tc>
        <w:tc>
          <w:tcPr>
            <w:tcW w:w="803" w:type="dxa"/>
            <w:shd w:val="clear" w:color="auto" w:fill="auto"/>
          </w:tcPr>
          <w:p w14:paraId="773FDDF8" w14:textId="77777777" w:rsidR="00E44E47" w:rsidRPr="00684515" w:rsidRDefault="00E44E47" w:rsidP="001E27B6">
            <w:pPr>
              <w:pStyle w:val="BodyText1"/>
              <w:spacing w:line="480" w:lineRule="auto"/>
              <w:ind w:firstLine="0"/>
              <w:jc w:val="center"/>
              <w:rPr>
                <w:lang w:val="el-GR"/>
              </w:rPr>
            </w:pPr>
            <w:r>
              <w:rPr>
                <w:lang w:val="el-GR"/>
              </w:rPr>
              <w:t>51.4</w:t>
            </w:r>
          </w:p>
        </w:tc>
      </w:tr>
      <w:tr w:rsidR="00E44E47" w14:paraId="694FA71A" w14:textId="77777777" w:rsidTr="001E27B6">
        <w:trPr>
          <w:trHeight w:hRule="exact" w:val="397"/>
        </w:trPr>
        <w:tc>
          <w:tcPr>
            <w:tcW w:w="5192" w:type="dxa"/>
            <w:shd w:val="clear" w:color="auto" w:fill="auto"/>
          </w:tcPr>
          <w:p w14:paraId="180645EE" w14:textId="77777777" w:rsidR="00E44E47" w:rsidRPr="00953679" w:rsidRDefault="00E44E47" w:rsidP="001E27B6">
            <w:pPr>
              <w:spacing w:line="312" w:lineRule="auto"/>
              <w:jc w:val="both"/>
              <w:rPr>
                <w:sz w:val="20"/>
                <w:szCs w:val="20"/>
                <w:lang w:val="en-GB" w:eastAsia="de-DE"/>
              </w:rPr>
            </w:pPr>
            <w:r w:rsidRPr="00602FA3">
              <w:rPr>
                <w:lang w:val="en-GB" w:eastAsia="de-DE"/>
              </w:rPr>
              <w:t xml:space="preserve">Contacts for general questions </w:t>
            </w:r>
          </w:p>
        </w:tc>
        <w:tc>
          <w:tcPr>
            <w:tcW w:w="705" w:type="dxa"/>
            <w:shd w:val="clear" w:color="auto" w:fill="auto"/>
          </w:tcPr>
          <w:p w14:paraId="43B57382" w14:textId="77777777" w:rsidR="00E44E47" w:rsidRPr="00684515" w:rsidRDefault="00E44E47" w:rsidP="001E27B6">
            <w:pPr>
              <w:pStyle w:val="BodyText1"/>
              <w:spacing w:line="480" w:lineRule="auto"/>
              <w:ind w:firstLine="0"/>
              <w:jc w:val="center"/>
              <w:rPr>
                <w:lang w:val="el-GR"/>
              </w:rPr>
            </w:pPr>
            <w:r>
              <w:rPr>
                <w:lang w:val="el-GR"/>
              </w:rPr>
              <w:t>41.9</w:t>
            </w:r>
          </w:p>
        </w:tc>
        <w:tc>
          <w:tcPr>
            <w:tcW w:w="703" w:type="dxa"/>
            <w:shd w:val="clear" w:color="auto" w:fill="auto"/>
          </w:tcPr>
          <w:p w14:paraId="231D16F9" w14:textId="77777777" w:rsidR="00E44E47" w:rsidRPr="00684515" w:rsidRDefault="00E44E47" w:rsidP="001E27B6">
            <w:pPr>
              <w:pStyle w:val="BodyText1"/>
              <w:spacing w:line="480" w:lineRule="auto"/>
              <w:ind w:firstLine="0"/>
              <w:jc w:val="center"/>
              <w:rPr>
                <w:lang w:val="el-GR"/>
              </w:rPr>
            </w:pPr>
            <w:r>
              <w:rPr>
                <w:lang w:val="el-GR"/>
              </w:rPr>
              <w:t>20.0</w:t>
            </w:r>
          </w:p>
        </w:tc>
        <w:tc>
          <w:tcPr>
            <w:tcW w:w="803" w:type="dxa"/>
            <w:shd w:val="clear" w:color="auto" w:fill="auto"/>
          </w:tcPr>
          <w:p w14:paraId="2E0712A5" w14:textId="77777777" w:rsidR="00E44E47" w:rsidRPr="00684515" w:rsidRDefault="00E44E47" w:rsidP="001E27B6">
            <w:pPr>
              <w:pStyle w:val="BodyText1"/>
              <w:spacing w:line="480" w:lineRule="auto"/>
              <w:ind w:firstLine="0"/>
              <w:jc w:val="center"/>
              <w:rPr>
                <w:lang w:val="el-GR"/>
              </w:rPr>
            </w:pPr>
            <w:r>
              <w:rPr>
                <w:lang w:val="el-GR"/>
              </w:rPr>
              <w:t>38.1</w:t>
            </w:r>
          </w:p>
        </w:tc>
        <w:tc>
          <w:tcPr>
            <w:tcW w:w="700" w:type="dxa"/>
            <w:shd w:val="clear" w:color="auto" w:fill="auto"/>
          </w:tcPr>
          <w:p w14:paraId="606302A8" w14:textId="77777777" w:rsidR="00E44E47" w:rsidRPr="00684515" w:rsidRDefault="00E44E47" w:rsidP="001E27B6">
            <w:pPr>
              <w:pStyle w:val="BodyText1"/>
              <w:spacing w:line="480" w:lineRule="auto"/>
              <w:ind w:firstLine="0"/>
              <w:jc w:val="center"/>
              <w:rPr>
                <w:lang w:val="el-GR"/>
              </w:rPr>
            </w:pPr>
            <w:r>
              <w:rPr>
                <w:lang w:val="el-GR"/>
              </w:rPr>
              <w:t>39.1</w:t>
            </w:r>
          </w:p>
        </w:tc>
        <w:tc>
          <w:tcPr>
            <w:tcW w:w="700" w:type="dxa"/>
            <w:shd w:val="clear" w:color="auto" w:fill="auto"/>
          </w:tcPr>
          <w:p w14:paraId="5169C225" w14:textId="77777777" w:rsidR="00E44E47" w:rsidRPr="00684515" w:rsidRDefault="00E44E47" w:rsidP="001E27B6">
            <w:pPr>
              <w:pStyle w:val="BodyText1"/>
              <w:spacing w:line="480" w:lineRule="auto"/>
              <w:ind w:firstLine="0"/>
              <w:jc w:val="center"/>
              <w:rPr>
                <w:lang w:val="el-GR"/>
              </w:rPr>
            </w:pPr>
            <w:r>
              <w:rPr>
                <w:lang w:val="el-GR"/>
              </w:rPr>
              <w:t>22.3</w:t>
            </w:r>
          </w:p>
        </w:tc>
        <w:tc>
          <w:tcPr>
            <w:tcW w:w="803" w:type="dxa"/>
            <w:shd w:val="clear" w:color="auto" w:fill="auto"/>
          </w:tcPr>
          <w:p w14:paraId="6149DA7C" w14:textId="77777777" w:rsidR="00E44E47" w:rsidRPr="00684515" w:rsidRDefault="00E44E47" w:rsidP="001E27B6">
            <w:pPr>
              <w:pStyle w:val="BodyText1"/>
              <w:spacing w:line="480" w:lineRule="auto"/>
              <w:ind w:firstLine="0"/>
              <w:jc w:val="center"/>
              <w:rPr>
                <w:lang w:val="el-GR"/>
              </w:rPr>
            </w:pPr>
            <w:r>
              <w:rPr>
                <w:lang w:val="el-GR"/>
              </w:rPr>
              <w:t>38.5</w:t>
            </w:r>
          </w:p>
        </w:tc>
      </w:tr>
      <w:tr w:rsidR="00E44E47" w14:paraId="31809CD0" w14:textId="77777777" w:rsidTr="001E27B6">
        <w:trPr>
          <w:trHeight w:hRule="exact" w:val="397"/>
        </w:trPr>
        <w:tc>
          <w:tcPr>
            <w:tcW w:w="5192" w:type="dxa"/>
            <w:shd w:val="clear" w:color="auto" w:fill="auto"/>
          </w:tcPr>
          <w:p w14:paraId="2FCA8B67" w14:textId="77777777" w:rsidR="00E44E47" w:rsidRPr="00953679" w:rsidRDefault="00E44E47" w:rsidP="001E27B6">
            <w:pPr>
              <w:spacing w:line="312" w:lineRule="auto"/>
              <w:jc w:val="both"/>
              <w:rPr>
                <w:sz w:val="20"/>
                <w:szCs w:val="20"/>
                <w:lang w:val="en-GB" w:eastAsia="de-DE"/>
              </w:rPr>
            </w:pPr>
            <w:r w:rsidRPr="00602FA3">
              <w:rPr>
                <w:lang w:val="en-GB" w:eastAsia="de-DE"/>
              </w:rPr>
              <w:t xml:space="preserve">Start-up financing through the university </w:t>
            </w:r>
          </w:p>
        </w:tc>
        <w:tc>
          <w:tcPr>
            <w:tcW w:w="705" w:type="dxa"/>
            <w:shd w:val="clear" w:color="auto" w:fill="auto"/>
          </w:tcPr>
          <w:p w14:paraId="0852CB08" w14:textId="77777777" w:rsidR="00E44E47" w:rsidRPr="00684515" w:rsidRDefault="00E44E47" w:rsidP="001E27B6">
            <w:pPr>
              <w:pStyle w:val="BodyText1"/>
              <w:spacing w:line="480" w:lineRule="auto"/>
              <w:ind w:firstLine="0"/>
              <w:jc w:val="center"/>
              <w:rPr>
                <w:lang w:val="el-GR"/>
              </w:rPr>
            </w:pPr>
            <w:r>
              <w:rPr>
                <w:lang w:val="el-GR"/>
              </w:rPr>
              <w:t>7.6</w:t>
            </w:r>
          </w:p>
        </w:tc>
        <w:tc>
          <w:tcPr>
            <w:tcW w:w="703" w:type="dxa"/>
            <w:shd w:val="clear" w:color="auto" w:fill="auto"/>
          </w:tcPr>
          <w:p w14:paraId="6B43B8DC" w14:textId="77777777" w:rsidR="00E44E47" w:rsidRPr="00684515" w:rsidRDefault="00E44E47" w:rsidP="001E27B6">
            <w:pPr>
              <w:pStyle w:val="BodyText1"/>
              <w:spacing w:line="480" w:lineRule="auto"/>
              <w:ind w:firstLine="0"/>
              <w:jc w:val="center"/>
              <w:rPr>
                <w:lang w:val="el-GR"/>
              </w:rPr>
            </w:pPr>
            <w:r>
              <w:rPr>
                <w:lang w:val="el-GR"/>
              </w:rPr>
              <w:t>28.6</w:t>
            </w:r>
          </w:p>
        </w:tc>
        <w:tc>
          <w:tcPr>
            <w:tcW w:w="803" w:type="dxa"/>
            <w:shd w:val="clear" w:color="auto" w:fill="auto"/>
          </w:tcPr>
          <w:p w14:paraId="2017D0A7" w14:textId="77777777" w:rsidR="00E44E47" w:rsidRPr="00684515" w:rsidRDefault="00E44E47" w:rsidP="001E27B6">
            <w:pPr>
              <w:pStyle w:val="BodyText1"/>
              <w:spacing w:line="480" w:lineRule="auto"/>
              <w:ind w:firstLine="0"/>
              <w:jc w:val="center"/>
              <w:rPr>
                <w:lang w:val="el-GR"/>
              </w:rPr>
            </w:pPr>
            <w:r>
              <w:rPr>
                <w:lang w:val="el-GR"/>
              </w:rPr>
              <w:t>63.8</w:t>
            </w:r>
          </w:p>
        </w:tc>
        <w:tc>
          <w:tcPr>
            <w:tcW w:w="700" w:type="dxa"/>
            <w:shd w:val="clear" w:color="auto" w:fill="auto"/>
          </w:tcPr>
          <w:p w14:paraId="4CAC4C8A" w14:textId="77777777" w:rsidR="00E44E47" w:rsidRPr="00684515" w:rsidRDefault="00E44E47" w:rsidP="001E27B6">
            <w:pPr>
              <w:pStyle w:val="BodyText1"/>
              <w:spacing w:line="480" w:lineRule="auto"/>
              <w:ind w:firstLine="0"/>
              <w:jc w:val="center"/>
              <w:rPr>
                <w:lang w:val="el-GR"/>
              </w:rPr>
            </w:pPr>
            <w:r>
              <w:rPr>
                <w:lang w:val="el-GR"/>
              </w:rPr>
              <w:t>3.9</w:t>
            </w:r>
          </w:p>
        </w:tc>
        <w:tc>
          <w:tcPr>
            <w:tcW w:w="700" w:type="dxa"/>
            <w:shd w:val="clear" w:color="auto" w:fill="auto"/>
          </w:tcPr>
          <w:p w14:paraId="09013AFA" w14:textId="77777777" w:rsidR="00E44E47" w:rsidRPr="00684515" w:rsidRDefault="00E44E47" w:rsidP="001E27B6">
            <w:pPr>
              <w:pStyle w:val="BodyText1"/>
              <w:spacing w:line="480" w:lineRule="auto"/>
              <w:ind w:firstLine="0"/>
              <w:jc w:val="center"/>
              <w:rPr>
                <w:lang w:val="el-GR"/>
              </w:rPr>
            </w:pPr>
            <w:r>
              <w:rPr>
                <w:lang w:val="el-GR"/>
              </w:rPr>
              <w:t>31.8</w:t>
            </w:r>
          </w:p>
        </w:tc>
        <w:tc>
          <w:tcPr>
            <w:tcW w:w="803" w:type="dxa"/>
            <w:shd w:val="clear" w:color="auto" w:fill="auto"/>
          </w:tcPr>
          <w:p w14:paraId="0F40516E" w14:textId="77777777" w:rsidR="00E44E47" w:rsidRPr="00684515" w:rsidRDefault="00E44E47" w:rsidP="001E27B6">
            <w:pPr>
              <w:pStyle w:val="BodyText1"/>
              <w:spacing w:line="480" w:lineRule="auto"/>
              <w:ind w:firstLine="0"/>
              <w:jc w:val="center"/>
              <w:rPr>
                <w:lang w:val="el-GR"/>
              </w:rPr>
            </w:pPr>
            <w:r>
              <w:rPr>
                <w:lang w:val="el-GR"/>
              </w:rPr>
              <w:t>64.2</w:t>
            </w:r>
          </w:p>
        </w:tc>
      </w:tr>
      <w:tr w:rsidR="00E44E47" w14:paraId="00AC23EE" w14:textId="77777777" w:rsidTr="001E27B6">
        <w:trPr>
          <w:trHeight w:hRule="exact" w:val="397"/>
        </w:trPr>
        <w:tc>
          <w:tcPr>
            <w:tcW w:w="5192" w:type="dxa"/>
            <w:shd w:val="clear" w:color="auto" w:fill="auto"/>
          </w:tcPr>
          <w:p w14:paraId="2E0CA5B7" w14:textId="77777777" w:rsidR="00E44E47" w:rsidRPr="00953679" w:rsidRDefault="00E44E47" w:rsidP="001E27B6">
            <w:pPr>
              <w:spacing w:line="312" w:lineRule="auto"/>
              <w:jc w:val="both"/>
              <w:rPr>
                <w:lang w:val="en-GB" w:eastAsia="de-DE"/>
              </w:rPr>
            </w:pPr>
            <w:r w:rsidRPr="00602FA3">
              <w:rPr>
                <w:lang w:val="en-GB" w:eastAsia="de-DE"/>
              </w:rPr>
              <w:t>I</w:t>
            </w:r>
            <w:r w:rsidRPr="00602FA3">
              <w:rPr>
                <w:color w:val="000000"/>
                <w:lang w:val="en-GB" w:eastAsia="de-DE"/>
              </w:rPr>
              <w:t>ncubators (service centre for early stage start-ups)</w:t>
            </w:r>
          </w:p>
        </w:tc>
        <w:tc>
          <w:tcPr>
            <w:tcW w:w="705" w:type="dxa"/>
            <w:shd w:val="clear" w:color="auto" w:fill="auto"/>
          </w:tcPr>
          <w:p w14:paraId="363E2244" w14:textId="77777777" w:rsidR="00E44E47" w:rsidRPr="00684515" w:rsidRDefault="00E44E47" w:rsidP="001E27B6">
            <w:pPr>
              <w:pStyle w:val="BodyText1"/>
              <w:spacing w:line="480" w:lineRule="auto"/>
              <w:ind w:firstLine="0"/>
              <w:jc w:val="center"/>
              <w:rPr>
                <w:lang w:val="el-GR"/>
              </w:rPr>
            </w:pPr>
            <w:r>
              <w:rPr>
                <w:lang w:val="el-GR"/>
              </w:rPr>
              <w:t>7.6</w:t>
            </w:r>
          </w:p>
        </w:tc>
        <w:tc>
          <w:tcPr>
            <w:tcW w:w="703" w:type="dxa"/>
            <w:shd w:val="clear" w:color="auto" w:fill="auto"/>
          </w:tcPr>
          <w:p w14:paraId="08B55ACE" w14:textId="77777777" w:rsidR="00E44E47" w:rsidRPr="00684515" w:rsidRDefault="00E44E47" w:rsidP="001E27B6">
            <w:pPr>
              <w:pStyle w:val="BodyText1"/>
              <w:spacing w:line="480" w:lineRule="auto"/>
              <w:ind w:firstLine="0"/>
              <w:jc w:val="center"/>
              <w:rPr>
                <w:lang w:val="el-GR"/>
              </w:rPr>
            </w:pPr>
            <w:r>
              <w:rPr>
                <w:lang w:val="el-GR"/>
              </w:rPr>
              <w:t>23.8</w:t>
            </w:r>
          </w:p>
        </w:tc>
        <w:tc>
          <w:tcPr>
            <w:tcW w:w="803" w:type="dxa"/>
            <w:shd w:val="clear" w:color="auto" w:fill="auto"/>
          </w:tcPr>
          <w:p w14:paraId="30694AFB" w14:textId="77777777" w:rsidR="00E44E47" w:rsidRPr="00684515" w:rsidRDefault="00E44E47" w:rsidP="001E27B6">
            <w:pPr>
              <w:pStyle w:val="BodyText1"/>
              <w:spacing w:line="480" w:lineRule="auto"/>
              <w:ind w:firstLine="0"/>
              <w:jc w:val="center"/>
              <w:rPr>
                <w:lang w:val="el-GR"/>
              </w:rPr>
            </w:pPr>
            <w:r>
              <w:rPr>
                <w:lang w:val="el-GR"/>
              </w:rPr>
              <w:t>68.6</w:t>
            </w:r>
          </w:p>
        </w:tc>
        <w:tc>
          <w:tcPr>
            <w:tcW w:w="700" w:type="dxa"/>
            <w:shd w:val="clear" w:color="auto" w:fill="auto"/>
          </w:tcPr>
          <w:p w14:paraId="526E5739" w14:textId="77777777" w:rsidR="00E44E47" w:rsidRPr="00684515" w:rsidRDefault="00E44E47" w:rsidP="001E27B6">
            <w:pPr>
              <w:pStyle w:val="BodyText1"/>
              <w:spacing w:line="480" w:lineRule="auto"/>
              <w:ind w:firstLine="0"/>
              <w:jc w:val="center"/>
              <w:rPr>
                <w:lang w:val="el-GR"/>
              </w:rPr>
            </w:pPr>
            <w:r>
              <w:rPr>
                <w:lang w:val="el-GR"/>
              </w:rPr>
              <w:t>2.8</w:t>
            </w:r>
          </w:p>
        </w:tc>
        <w:tc>
          <w:tcPr>
            <w:tcW w:w="700" w:type="dxa"/>
            <w:shd w:val="clear" w:color="auto" w:fill="auto"/>
          </w:tcPr>
          <w:p w14:paraId="6E150FF4" w14:textId="77777777" w:rsidR="00E44E47" w:rsidRPr="00684515" w:rsidRDefault="00E44E47" w:rsidP="001E27B6">
            <w:pPr>
              <w:pStyle w:val="BodyText1"/>
              <w:spacing w:line="480" w:lineRule="auto"/>
              <w:ind w:firstLine="0"/>
              <w:jc w:val="center"/>
              <w:rPr>
                <w:lang w:val="el-GR"/>
              </w:rPr>
            </w:pPr>
            <w:r>
              <w:rPr>
                <w:lang w:val="el-GR"/>
              </w:rPr>
              <w:t>31.3</w:t>
            </w:r>
          </w:p>
        </w:tc>
        <w:tc>
          <w:tcPr>
            <w:tcW w:w="803" w:type="dxa"/>
            <w:shd w:val="clear" w:color="auto" w:fill="auto"/>
          </w:tcPr>
          <w:p w14:paraId="3911F336" w14:textId="77777777" w:rsidR="00E44E47" w:rsidRPr="00684515" w:rsidRDefault="00E44E47" w:rsidP="001E27B6">
            <w:pPr>
              <w:pStyle w:val="BodyText1"/>
              <w:spacing w:line="480" w:lineRule="auto"/>
              <w:ind w:firstLine="0"/>
              <w:jc w:val="center"/>
              <w:rPr>
                <w:lang w:val="el-GR"/>
              </w:rPr>
            </w:pPr>
            <w:r>
              <w:rPr>
                <w:lang w:val="el-GR"/>
              </w:rPr>
              <w:t>65.9</w:t>
            </w:r>
          </w:p>
        </w:tc>
      </w:tr>
    </w:tbl>
    <w:p w14:paraId="66EB159C" w14:textId="77777777" w:rsidR="00E44E47" w:rsidRDefault="00E44E47" w:rsidP="001E27B6">
      <w:pPr>
        <w:pStyle w:val="BodyText1"/>
        <w:spacing w:line="480" w:lineRule="auto"/>
      </w:pPr>
    </w:p>
    <w:p w14:paraId="1B358147" w14:textId="53D8404D" w:rsidR="00354241" w:rsidRDefault="00787EC8" w:rsidP="00354241">
      <w:pPr>
        <w:pStyle w:val="TableNormal1"/>
        <w:spacing w:line="480" w:lineRule="auto"/>
      </w:pPr>
      <w:r>
        <w:t xml:space="preserve">Table </w:t>
      </w:r>
      <w:r w:rsidR="00354241">
        <w:t>10: Existence of university offers in all countries</w:t>
      </w:r>
    </w:p>
    <w:tbl>
      <w:tblPr>
        <w:tblW w:w="0" w:type="auto"/>
        <w:tblInd w:w="5" w:type="dxa"/>
        <w:shd w:val="clear" w:color="auto" w:fill="FFFFFF"/>
        <w:tblLayout w:type="fixed"/>
        <w:tblLook w:val="0000" w:firstRow="0" w:lastRow="0" w:firstColumn="0" w:lastColumn="0" w:noHBand="0" w:noVBand="0"/>
      </w:tblPr>
      <w:tblGrid>
        <w:gridCol w:w="5047"/>
        <w:gridCol w:w="685"/>
        <w:gridCol w:w="683"/>
        <w:gridCol w:w="781"/>
        <w:gridCol w:w="680"/>
        <w:gridCol w:w="680"/>
        <w:gridCol w:w="782"/>
      </w:tblGrid>
      <w:tr w:rsidR="001E0878" w14:paraId="062847D4" w14:textId="77777777" w:rsidTr="00506C15">
        <w:trPr>
          <w:cantSplit/>
          <w:trHeight w:val="350"/>
        </w:trPr>
        <w:tc>
          <w:tcPr>
            <w:tcW w:w="9338" w:type="dxa"/>
            <w:gridSpan w:val="7"/>
            <w:tcBorders>
              <w:top w:val="single" w:sz="4" w:space="0" w:color="000000"/>
              <w:left w:val="single" w:sz="4" w:space="0" w:color="000000"/>
              <w:bottom w:val="single" w:sz="4" w:space="0" w:color="000000"/>
              <w:right w:val="single" w:sz="4" w:space="0" w:color="000000"/>
            </w:tcBorders>
            <w:shd w:val="clear" w:color="auto" w:fill="A6A6A6"/>
            <w:tcMar>
              <w:top w:w="0" w:type="dxa"/>
              <w:left w:w="0" w:type="dxa"/>
              <w:bottom w:w="0" w:type="dxa"/>
              <w:right w:w="0" w:type="dxa"/>
            </w:tcMar>
          </w:tcPr>
          <w:p w14:paraId="6EAD371D" w14:textId="5D5389D9" w:rsidR="001E0878" w:rsidRDefault="001E0878" w:rsidP="00506C15">
            <w:pPr>
              <w:pStyle w:val="BodyText1"/>
              <w:spacing w:after="0"/>
              <w:jc w:val="center"/>
              <w:rPr>
                <w:rFonts w:ascii="Times New Roman Bold" w:hAnsi="Times New Roman Bold"/>
              </w:rPr>
            </w:pPr>
            <w:r w:rsidRPr="00953679">
              <w:rPr>
                <w:b/>
              </w:rPr>
              <w:t>Existence of university offers</w:t>
            </w:r>
            <w:r>
              <w:rPr>
                <w:b/>
                <w:lang w:val="el-GR"/>
              </w:rPr>
              <w:t xml:space="preserve"> (%)</w:t>
            </w:r>
          </w:p>
        </w:tc>
      </w:tr>
      <w:tr w:rsidR="00354241" w14:paraId="512BF354" w14:textId="77777777" w:rsidTr="00354241">
        <w:trPr>
          <w:cantSplit/>
          <w:trHeight w:val="350"/>
        </w:trPr>
        <w:tc>
          <w:tcPr>
            <w:tcW w:w="504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583FE5" w14:textId="77777777" w:rsidR="00354241" w:rsidRDefault="00354241" w:rsidP="001E0878">
            <w:pPr>
              <w:pStyle w:val="BodyText1"/>
              <w:spacing w:line="240" w:lineRule="auto"/>
              <w:ind w:firstLine="0"/>
            </w:pPr>
          </w:p>
        </w:tc>
        <w:tc>
          <w:tcPr>
            <w:tcW w:w="214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9810A8" w14:textId="2C228E99" w:rsidR="00354241" w:rsidRDefault="00354241" w:rsidP="001E0878">
            <w:pPr>
              <w:pStyle w:val="BodyText1"/>
              <w:spacing w:line="240" w:lineRule="auto"/>
              <w:ind w:firstLine="0"/>
              <w:jc w:val="center"/>
              <w:rPr>
                <w:rFonts w:ascii="Times New Roman Bold" w:hAnsi="Times New Roman Bold"/>
              </w:rPr>
            </w:pPr>
            <w:r w:rsidRPr="00953679">
              <w:rPr>
                <w:b/>
              </w:rPr>
              <w:t>Male</w:t>
            </w:r>
          </w:p>
        </w:tc>
        <w:tc>
          <w:tcPr>
            <w:tcW w:w="214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C3B60D" w14:textId="5F8FED15" w:rsidR="00354241" w:rsidRDefault="00354241" w:rsidP="001E0878">
            <w:pPr>
              <w:pStyle w:val="BodyText1"/>
              <w:spacing w:line="240" w:lineRule="auto"/>
              <w:ind w:firstLine="0"/>
              <w:jc w:val="center"/>
              <w:rPr>
                <w:rFonts w:ascii="Times New Roman Bold" w:hAnsi="Times New Roman Bold"/>
              </w:rPr>
            </w:pPr>
            <w:r w:rsidRPr="00953679">
              <w:rPr>
                <w:b/>
              </w:rPr>
              <w:t>Female</w:t>
            </w:r>
          </w:p>
        </w:tc>
      </w:tr>
      <w:tr w:rsidR="00354241" w14:paraId="2717CF56" w14:textId="77777777" w:rsidTr="00354241">
        <w:trPr>
          <w:cantSplit/>
          <w:trHeight w:val="846"/>
        </w:trPr>
        <w:tc>
          <w:tcPr>
            <w:tcW w:w="504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22B8DB" w14:textId="77777777" w:rsidR="00354241" w:rsidRDefault="00354241" w:rsidP="001E0878">
            <w:pPr>
              <w:pStyle w:val="BodyText1"/>
              <w:spacing w:line="240" w:lineRule="auto"/>
              <w:ind w:firstLine="0"/>
            </w:pPr>
          </w:p>
        </w:tc>
        <w:tc>
          <w:tcPr>
            <w:tcW w:w="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1A6D25" w14:textId="5855325F" w:rsidR="00354241" w:rsidRDefault="00354241" w:rsidP="001E0878">
            <w:pPr>
              <w:pStyle w:val="BodyText1"/>
              <w:spacing w:line="240" w:lineRule="auto"/>
              <w:ind w:firstLine="0"/>
              <w:jc w:val="center"/>
              <w:rPr>
                <w:rFonts w:ascii="Times New Roman Bold" w:hAnsi="Times New Roman Bold"/>
              </w:rPr>
            </w:pPr>
            <w:r w:rsidRPr="00953679">
              <w:rPr>
                <w:b/>
              </w:rPr>
              <w:t>Yes</w:t>
            </w:r>
          </w:p>
        </w:tc>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D9F823" w14:textId="0C592AD6" w:rsidR="00354241" w:rsidRDefault="00354241" w:rsidP="001E0878">
            <w:pPr>
              <w:pStyle w:val="BodyText1"/>
              <w:spacing w:line="240" w:lineRule="auto"/>
              <w:ind w:firstLine="0"/>
              <w:jc w:val="center"/>
              <w:rPr>
                <w:rFonts w:ascii="Times New Roman Bold" w:hAnsi="Times New Roman Bold"/>
              </w:rPr>
            </w:pPr>
            <w:r w:rsidRPr="00953679">
              <w:rPr>
                <w:b/>
              </w:rPr>
              <w:t>No</w:t>
            </w: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112C6F" w14:textId="7DE526A1" w:rsidR="00354241" w:rsidRDefault="00354241" w:rsidP="001E0878">
            <w:pPr>
              <w:pStyle w:val="BodyText1"/>
              <w:spacing w:line="240" w:lineRule="auto"/>
              <w:ind w:firstLine="0"/>
              <w:jc w:val="center"/>
              <w:rPr>
                <w:rFonts w:ascii="Times New Roman Bold" w:hAnsi="Times New Roman Bold"/>
              </w:rPr>
            </w:pPr>
            <w:r w:rsidRPr="00953679">
              <w:rPr>
                <w:b/>
              </w:rPr>
              <w:t>Don’t know</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E2705F" w14:textId="5ACA0922" w:rsidR="00354241" w:rsidRDefault="00354241" w:rsidP="001E0878">
            <w:pPr>
              <w:pStyle w:val="BodyText1"/>
              <w:spacing w:line="240" w:lineRule="auto"/>
              <w:ind w:firstLine="0"/>
              <w:jc w:val="center"/>
              <w:rPr>
                <w:rFonts w:ascii="Times New Roman Bold" w:hAnsi="Times New Roman Bold"/>
              </w:rPr>
            </w:pPr>
            <w:r w:rsidRPr="00953679">
              <w:rPr>
                <w:b/>
              </w:rPr>
              <w:t>Yes</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FDC262" w14:textId="434C7EA7" w:rsidR="00354241" w:rsidRDefault="00354241" w:rsidP="001E0878">
            <w:pPr>
              <w:pStyle w:val="BodyText1"/>
              <w:spacing w:line="240" w:lineRule="auto"/>
              <w:ind w:firstLine="0"/>
              <w:jc w:val="center"/>
              <w:rPr>
                <w:rFonts w:ascii="Times New Roman Bold" w:hAnsi="Times New Roman Bold"/>
              </w:rPr>
            </w:pPr>
            <w:r w:rsidRPr="00953679">
              <w:rPr>
                <w:b/>
              </w:rPr>
              <w:t>No</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16E339" w14:textId="6A1AB0AE" w:rsidR="00354241" w:rsidRDefault="00354241" w:rsidP="001E0878">
            <w:pPr>
              <w:pStyle w:val="BodyText1"/>
              <w:spacing w:line="240" w:lineRule="auto"/>
              <w:ind w:firstLine="0"/>
              <w:jc w:val="center"/>
              <w:rPr>
                <w:rFonts w:ascii="Times New Roman Bold" w:hAnsi="Times New Roman Bold"/>
              </w:rPr>
            </w:pPr>
            <w:r w:rsidRPr="00953679">
              <w:rPr>
                <w:b/>
              </w:rPr>
              <w:t>Don’t know</w:t>
            </w:r>
          </w:p>
        </w:tc>
      </w:tr>
      <w:tr w:rsidR="00354241" w14:paraId="70707DCB" w14:textId="77777777" w:rsidTr="00354241">
        <w:trPr>
          <w:cantSplit/>
          <w:trHeight w:val="387"/>
        </w:trPr>
        <w:tc>
          <w:tcPr>
            <w:tcW w:w="504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79D09C" w14:textId="58D14A1E" w:rsidR="00354241" w:rsidRDefault="00354241" w:rsidP="001E0878">
            <w:pPr>
              <w:rPr>
                <w:lang w:val="en-GB"/>
              </w:rPr>
            </w:pPr>
            <w:r w:rsidRPr="00602FA3">
              <w:rPr>
                <w:lang w:val="en-GB" w:eastAsia="de-DE"/>
              </w:rPr>
              <w:t>Business plan project seminars</w:t>
            </w:r>
          </w:p>
        </w:tc>
        <w:tc>
          <w:tcPr>
            <w:tcW w:w="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44DD9D" w14:textId="77777777" w:rsidR="00354241" w:rsidRDefault="00354241" w:rsidP="001E0878">
            <w:pPr>
              <w:pStyle w:val="BodyText1"/>
              <w:spacing w:line="240" w:lineRule="auto"/>
              <w:ind w:firstLine="0"/>
              <w:jc w:val="center"/>
            </w:pPr>
            <w:r>
              <w:t>30.7</w:t>
            </w:r>
          </w:p>
        </w:tc>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F6D449" w14:textId="77777777" w:rsidR="00354241" w:rsidRDefault="00354241" w:rsidP="001E0878">
            <w:pPr>
              <w:pStyle w:val="BodyText1"/>
              <w:spacing w:line="240" w:lineRule="auto"/>
              <w:ind w:firstLine="0"/>
              <w:jc w:val="center"/>
            </w:pPr>
            <w:r>
              <w:t>10.6</w:t>
            </w: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3ABEEC" w14:textId="77777777" w:rsidR="00354241" w:rsidRDefault="00354241" w:rsidP="001E0878">
            <w:pPr>
              <w:pStyle w:val="BodyText1"/>
              <w:spacing w:line="240" w:lineRule="auto"/>
              <w:ind w:firstLine="0"/>
              <w:jc w:val="center"/>
            </w:pPr>
            <w:r>
              <w:t>58.7</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BB4BBC" w14:textId="77777777" w:rsidR="00354241" w:rsidRDefault="00354241" w:rsidP="001E0878">
            <w:pPr>
              <w:pStyle w:val="BodyText1"/>
              <w:spacing w:line="240" w:lineRule="auto"/>
              <w:ind w:firstLine="0"/>
              <w:jc w:val="center"/>
            </w:pPr>
            <w:r>
              <w:t>24.3</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5549A3" w14:textId="77777777" w:rsidR="00354241" w:rsidRDefault="00354241" w:rsidP="001E0878">
            <w:pPr>
              <w:pStyle w:val="BodyText1"/>
              <w:spacing w:line="240" w:lineRule="auto"/>
              <w:ind w:firstLine="0"/>
              <w:jc w:val="center"/>
            </w:pPr>
            <w:r>
              <w:t>12.1</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F699A0" w14:textId="77777777" w:rsidR="00354241" w:rsidRDefault="00354241" w:rsidP="001E0878">
            <w:pPr>
              <w:pStyle w:val="BodyText1"/>
              <w:spacing w:line="240" w:lineRule="auto"/>
              <w:ind w:firstLine="0"/>
              <w:jc w:val="center"/>
            </w:pPr>
            <w:r>
              <w:t>63.6</w:t>
            </w:r>
          </w:p>
        </w:tc>
      </w:tr>
      <w:tr w:rsidR="00354241" w14:paraId="664F6A4C" w14:textId="77777777" w:rsidTr="001E0878">
        <w:trPr>
          <w:cantSplit/>
          <w:trHeight w:val="319"/>
        </w:trPr>
        <w:tc>
          <w:tcPr>
            <w:tcW w:w="504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96B974" w14:textId="78618301" w:rsidR="00354241" w:rsidRDefault="00354241" w:rsidP="001E0878">
            <w:pPr>
              <w:rPr>
                <w:lang w:val="en-GB"/>
              </w:rPr>
            </w:pPr>
            <w:r w:rsidRPr="00602FA3">
              <w:rPr>
                <w:lang w:val="en-GB" w:eastAsia="de-DE"/>
              </w:rPr>
              <w:t xml:space="preserve">Start-up coaching </w:t>
            </w:r>
          </w:p>
        </w:tc>
        <w:tc>
          <w:tcPr>
            <w:tcW w:w="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554F69" w14:textId="77777777" w:rsidR="00354241" w:rsidRDefault="00354241" w:rsidP="001E0878">
            <w:pPr>
              <w:pStyle w:val="BodyText1"/>
              <w:spacing w:line="240" w:lineRule="auto"/>
              <w:ind w:firstLine="0"/>
              <w:jc w:val="center"/>
            </w:pPr>
            <w:r>
              <w:t>22.2</w:t>
            </w:r>
          </w:p>
        </w:tc>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D458CC" w14:textId="77777777" w:rsidR="00354241" w:rsidRDefault="00354241" w:rsidP="001E0878">
            <w:pPr>
              <w:pStyle w:val="BodyText1"/>
              <w:spacing w:line="240" w:lineRule="auto"/>
              <w:ind w:firstLine="0"/>
              <w:jc w:val="center"/>
            </w:pPr>
            <w:r>
              <w:t>14.5</w:t>
            </w: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5F4215" w14:textId="77777777" w:rsidR="00354241" w:rsidRDefault="00354241" w:rsidP="001E0878">
            <w:pPr>
              <w:pStyle w:val="BodyText1"/>
              <w:spacing w:line="240" w:lineRule="auto"/>
              <w:ind w:firstLine="0"/>
              <w:jc w:val="center"/>
            </w:pPr>
            <w:r>
              <w:t>63.4</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76ED68" w14:textId="77777777" w:rsidR="00354241" w:rsidRDefault="00354241" w:rsidP="001E0878">
            <w:pPr>
              <w:pStyle w:val="BodyText1"/>
              <w:spacing w:line="240" w:lineRule="auto"/>
              <w:ind w:firstLine="0"/>
              <w:jc w:val="center"/>
            </w:pPr>
            <w:r>
              <w:t>14.8</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7E7716" w14:textId="77777777" w:rsidR="00354241" w:rsidRDefault="00354241" w:rsidP="001E0878">
            <w:pPr>
              <w:pStyle w:val="BodyText1"/>
              <w:spacing w:line="240" w:lineRule="auto"/>
              <w:ind w:firstLine="0"/>
              <w:jc w:val="center"/>
            </w:pPr>
            <w:r>
              <w:t>15.1</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AB6BB2" w14:textId="77777777" w:rsidR="00354241" w:rsidRDefault="00354241" w:rsidP="001E0878">
            <w:pPr>
              <w:pStyle w:val="BodyText1"/>
              <w:spacing w:line="240" w:lineRule="auto"/>
              <w:ind w:firstLine="0"/>
              <w:jc w:val="center"/>
            </w:pPr>
            <w:r>
              <w:t>70.1</w:t>
            </w:r>
          </w:p>
        </w:tc>
      </w:tr>
      <w:tr w:rsidR="00354241" w14:paraId="43B0E59D" w14:textId="77777777" w:rsidTr="00354241">
        <w:trPr>
          <w:cantSplit/>
          <w:trHeight w:val="387"/>
        </w:trPr>
        <w:tc>
          <w:tcPr>
            <w:tcW w:w="504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ADCF43" w14:textId="1F0B557F" w:rsidR="00354241" w:rsidRDefault="00354241" w:rsidP="001E0878">
            <w:pPr>
              <w:rPr>
                <w:lang w:val="en-GB"/>
              </w:rPr>
            </w:pPr>
            <w:r w:rsidRPr="00602FA3">
              <w:rPr>
                <w:lang w:val="en-GB" w:eastAsia="de-DE"/>
              </w:rPr>
              <w:t xml:space="preserve">Entrepreneurship seminars and lectures </w:t>
            </w:r>
          </w:p>
        </w:tc>
        <w:tc>
          <w:tcPr>
            <w:tcW w:w="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F4F52A" w14:textId="77777777" w:rsidR="00354241" w:rsidRDefault="00354241" w:rsidP="001E0878">
            <w:pPr>
              <w:pStyle w:val="BodyText1"/>
              <w:spacing w:line="240" w:lineRule="auto"/>
              <w:ind w:firstLine="0"/>
              <w:jc w:val="center"/>
            </w:pPr>
            <w:r>
              <w:t>41.6</w:t>
            </w:r>
          </w:p>
        </w:tc>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6E0C18" w14:textId="77777777" w:rsidR="00354241" w:rsidRDefault="00354241" w:rsidP="001E0878">
            <w:pPr>
              <w:pStyle w:val="BodyText1"/>
              <w:spacing w:line="240" w:lineRule="auto"/>
              <w:ind w:firstLine="0"/>
              <w:jc w:val="center"/>
            </w:pPr>
            <w:r>
              <w:t>8.0</w:t>
            </w: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D2EBA1" w14:textId="77777777" w:rsidR="00354241" w:rsidRDefault="00354241" w:rsidP="001E0878">
            <w:pPr>
              <w:pStyle w:val="BodyText1"/>
              <w:spacing w:line="240" w:lineRule="auto"/>
              <w:ind w:firstLine="0"/>
              <w:jc w:val="center"/>
            </w:pPr>
            <w:r>
              <w:t>50.4</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A66371" w14:textId="77777777" w:rsidR="00354241" w:rsidRDefault="00354241" w:rsidP="001E0878">
            <w:pPr>
              <w:pStyle w:val="BodyText1"/>
              <w:spacing w:line="240" w:lineRule="auto"/>
              <w:ind w:firstLine="0"/>
              <w:jc w:val="center"/>
            </w:pPr>
            <w:r>
              <w:t>34.7</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41CBBA" w14:textId="77777777" w:rsidR="00354241" w:rsidRDefault="00354241" w:rsidP="001E0878">
            <w:pPr>
              <w:pStyle w:val="BodyText1"/>
              <w:spacing w:line="240" w:lineRule="auto"/>
              <w:ind w:firstLine="0"/>
              <w:jc w:val="center"/>
            </w:pPr>
            <w:r>
              <w:t>9.3</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318B10" w14:textId="77777777" w:rsidR="00354241" w:rsidRDefault="00354241" w:rsidP="001E0878">
            <w:pPr>
              <w:pStyle w:val="BodyText1"/>
              <w:spacing w:line="240" w:lineRule="auto"/>
              <w:ind w:firstLine="0"/>
              <w:jc w:val="center"/>
            </w:pPr>
            <w:r>
              <w:t>56.0</w:t>
            </w:r>
          </w:p>
        </w:tc>
      </w:tr>
      <w:tr w:rsidR="00354241" w14:paraId="014E646F" w14:textId="77777777" w:rsidTr="00354241">
        <w:trPr>
          <w:cantSplit/>
          <w:trHeight w:val="387"/>
        </w:trPr>
        <w:tc>
          <w:tcPr>
            <w:tcW w:w="504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659B2A" w14:textId="58BCEF09" w:rsidR="00354241" w:rsidRDefault="00354241" w:rsidP="001E0878">
            <w:pPr>
              <w:rPr>
                <w:lang w:val="en-GB"/>
              </w:rPr>
            </w:pPr>
            <w:r w:rsidRPr="00602FA3">
              <w:rPr>
                <w:lang w:val="en-GB" w:eastAsia="de-DE"/>
              </w:rPr>
              <w:t>Start-up business games / start-up simulations</w:t>
            </w:r>
          </w:p>
        </w:tc>
        <w:tc>
          <w:tcPr>
            <w:tcW w:w="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FE8002" w14:textId="77777777" w:rsidR="00354241" w:rsidRDefault="00354241" w:rsidP="001E0878">
            <w:pPr>
              <w:pStyle w:val="BodyText1"/>
              <w:spacing w:line="240" w:lineRule="auto"/>
              <w:ind w:firstLine="0"/>
              <w:jc w:val="center"/>
            </w:pPr>
            <w:r>
              <w:t>24.3</w:t>
            </w:r>
          </w:p>
        </w:tc>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81C057" w14:textId="77777777" w:rsidR="00354241" w:rsidRDefault="00354241" w:rsidP="001E0878">
            <w:pPr>
              <w:pStyle w:val="BodyText1"/>
              <w:spacing w:line="240" w:lineRule="auto"/>
              <w:ind w:firstLine="0"/>
              <w:jc w:val="center"/>
            </w:pPr>
            <w:r>
              <w:t>13.6</w:t>
            </w: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BCADEF" w14:textId="77777777" w:rsidR="00354241" w:rsidRDefault="00354241" w:rsidP="001E0878">
            <w:pPr>
              <w:pStyle w:val="BodyText1"/>
              <w:spacing w:line="240" w:lineRule="auto"/>
              <w:ind w:firstLine="0"/>
              <w:jc w:val="center"/>
            </w:pPr>
            <w:r>
              <w:t>62.0</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698BFB" w14:textId="77777777" w:rsidR="00354241" w:rsidRDefault="00354241" w:rsidP="001E0878">
            <w:pPr>
              <w:pStyle w:val="BodyText1"/>
              <w:spacing w:line="240" w:lineRule="auto"/>
              <w:ind w:firstLine="0"/>
              <w:jc w:val="center"/>
            </w:pPr>
            <w:r>
              <w:t>18.1</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2BF413" w14:textId="77777777" w:rsidR="00354241" w:rsidRDefault="00354241" w:rsidP="001E0878">
            <w:pPr>
              <w:pStyle w:val="BodyText1"/>
              <w:spacing w:line="240" w:lineRule="auto"/>
              <w:ind w:firstLine="0"/>
              <w:jc w:val="center"/>
            </w:pPr>
            <w:r>
              <w:t>14.7</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3F5938" w14:textId="77777777" w:rsidR="00354241" w:rsidRDefault="00354241" w:rsidP="001E0878">
            <w:pPr>
              <w:pStyle w:val="BodyText1"/>
              <w:spacing w:line="240" w:lineRule="auto"/>
              <w:ind w:firstLine="0"/>
              <w:jc w:val="center"/>
            </w:pPr>
            <w:r>
              <w:t>67.2</w:t>
            </w:r>
          </w:p>
        </w:tc>
      </w:tr>
      <w:tr w:rsidR="00354241" w14:paraId="4BA9D7D3" w14:textId="77777777" w:rsidTr="00354241">
        <w:trPr>
          <w:cantSplit/>
          <w:trHeight w:val="580"/>
        </w:trPr>
        <w:tc>
          <w:tcPr>
            <w:tcW w:w="504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6F9472" w14:textId="06EEF6D2" w:rsidR="00354241" w:rsidRDefault="00354241" w:rsidP="001E0878">
            <w:pPr>
              <w:rPr>
                <w:lang w:val="en-GB"/>
              </w:rPr>
            </w:pPr>
            <w:r w:rsidRPr="00602FA3">
              <w:rPr>
                <w:lang w:val="en-GB" w:eastAsia="de-DE"/>
              </w:rPr>
              <w:t>Regular round tables for founders (e.g. exchange of experiences)</w:t>
            </w:r>
          </w:p>
        </w:tc>
        <w:tc>
          <w:tcPr>
            <w:tcW w:w="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9EB401" w14:textId="77777777" w:rsidR="00354241" w:rsidRDefault="00354241" w:rsidP="001E0878">
            <w:pPr>
              <w:pStyle w:val="BodyText1"/>
              <w:spacing w:line="240" w:lineRule="auto"/>
              <w:ind w:firstLine="0"/>
              <w:jc w:val="center"/>
            </w:pPr>
            <w:r>
              <w:t>17.2</w:t>
            </w:r>
          </w:p>
        </w:tc>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6C6075" w14:textId="77777777" w:rsidR="00354241" w:rsidRDefault="00354241" w:rsidP="001E0878">
            <w:pPr>
              <w:pStyle w:val="BodyText1"/>
              <w:spacing w:line="240" w:lineRule="auto"/>
              <w:ind w:firstLine="0"/>
              <w:jc w:val="center"/>
            </w:pPr>
            <w:r>
              <w:t>15.1</w:t>
            </w: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BD3708" w14:textId="77777777" w:rsidR="00354241" w:rsidRDefault="00354241" w:rsidP="001E0878">
            <w:pPr>
              <w:pStyle w:val="BodyText1"/>
              <w:spacing w:line="240" w:lineRule="auto"/>
              <w:ind w:firstLine="0"/>
              <w:jc w:val="center"/>
            </w:pPr>
            <w:r>
              <w:t>67.7</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F4EF2C" w14:textId="77777777" w:rsidR="00354241" w:rsidRDefault="00354241" w:rsidP="001E0878">
            <w:pPr>
              <w:pStyle w:val="BodyText1"/>
              <w:spacing w:line="240" w:lineRule="auto"/>
              <w:ind w:firstLine="0"/>
              <w:jc w:val="center"/>
            </w:pPr>
            <w:r>
              <w:t>13.9</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88267B" w14:textId="77777777" w:rsidR="00354241" w:rsidRDefault="00354241" w:rsidP="001E0878">
            <w:pPr>
              <w:pStyle w:val="BodyText1"/>
              <w:spacing w:line="240" w:lineRule="auto"/>
              <w:ind w:firstLine="0"/>
              <w:jc w:val="center"/>
            </w:pPr>
            <w:r>
              <w:t>15.2</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38F8B3" w14:textId="77777777" w:rsidR="00354241" w:rsidRDefault="00354241" w:rsidP="001E0878">
            <w:pPr>
              <w:pStyle w:val="BodyText1"/>
              <w:spacing w:line="240" w:lineRule="auto"/>
              <w:ind w:firstLine="0"/>
              <w:jc w:val="center"/>
            </w:pPr>
            <w:r>
              <w:t>70.9</w:t>
            </w:r>
          </w:p>
        </w:tc>
      </w:tr>
      <w:tr w:rsidR="00354241" w14:paraId="28E7FEE5" w14:textId="77777777" w:rsidTr="00354241">
        <w:trPr>
          <w:cantSplit/>
          <w:trHeight w:val="387"/>
        </w:trPr>
        <w:tc>
          <w:tcPr>
            <w:tcW w:w="504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C9899A" w14:textId="6D2BB486" w:rsidR="00354241" w:rsidRDefault="00354241" w:rsidP="001E0878">
            <w:pPr>
              <w:rPr>
                <w:lang w:val="en-GB"/>
              </w:rPr>
            </w:pPr>
            <w:r w:rsidRPr="00602FA3">
              <w:rPr>
                <w:lang w:val="en-GB" w:eastAsia="de-DE"/>
              </w:rPr>
              <w:t xml:space="preserve">Contacts for general questions </w:t>
            </w:r>
          </w:p>
        </w:tc>
        <w:tc>
          <w:tcPr>
            <w:tcW w:w="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B0AB84" w14:textId="77777777" w:rsidR="00354241" w:rsidRDefault="00354241" w:rsidP="001E0878">
            <w:pPr>
              <w:pStyle w:val="BodyText1"/>
              <w:spacing w:line="240" w:lineRule="auto"/>
              <w:ind w:firstLine="0"/>
              <w:jc w:val="center"/>
            </w:pPr>
            <w:r>
              <w:t>25.9</w:t>
            </w:r>
          </w:p>
        </w:tc>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B0C73C" w14:textId="77777777" w:rsidR="00354241" w:rsidRDefault="00354241" w:rsidP="001E0878">
            <w:pPr>
              <w:pStyle w:val="BodyText1"/>
              <w:spacing w:line="240" w:lineRule="auto"/>
              <w:ind w:firstLine="0"/>
              <w:jc w:val="center"/>
            </w:pPr>
            <w:r>
              <w:t>12.8</w:t>
            </w: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D8324C" w14:textId="77777777" w:rsidR="00354241" w:rsidRDefault="00354241" w:rsidP="001E0878">
            <w:pPr>
              <w:pStyle w:val="BodyText1"/>
              <w:spacing w:line="240" w:lineRule="auto"/>
              <w:ind w:firstLine="0"/>
              <w:jc w:val="center"/>
            </w:pPr>
            <w:r>
              <w:t>61.2</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0E5DDB" w14:textId="77777777" w:rsidR="00354241" w:rsidRDefault="00354241" w:rsidP="001E0878">
            <w:pPr>
              <w:pStyle w:val="BodyText1"/>
              <w:spacing w:line="240" w:lineRule="auto"/>
              <w:ind w:firstLine="0"/>
              <w:jc w:val="center"/>
            </w:pPr>
            <w:r>
              <w:t>22.5</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338901" w14:textId="77777777" w:rsidR="00354241" w:rsidRDefault="00354241" w:rsidP="001E0878">
            <w:pPr>
              <w:pStyle w:val="BodyText1"/>
              <w:spacing w:line="240" w:lineRule="auto"/>
              <w:ind w:firstLine="0"/>
              <w:jc w:val="center"/>
            </w:pPr>
            <w:r>
              <w:t>12.5</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1BBB2A" w14:textId="77777777" w:rsidR="00354241" w:rsidRDefault="00354241" w:rsidP="001E0878">
            <w:pPr>
              <w:pStyle w:val="BodyText1"/>
              <w:spacing w:line="240" w:lineRule="auto"/>
              <w:ind w:firstLine="0"/>
              <w:jc w:val="center"/>
            </w:pPr>
            <w:r>
              <w:t>65.0</w:t>
            </w:r>
          </w:p>
        </w:tc>
      </w:tr>
      <w:tr w:rsidR="00354241" w14:paraId="7C39E140" w14:textId="77777777" w:rsidTr="001E0878">
        <w:trPr>
          <w:cantSplit/>
          <w:trHeight w:val="237"/>
        </w:trPr>
        <w:tc>
          <w:tcPr>
            <w:tcW w:w="504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2A595A" w14:textId="2331CC60" w:rsidR="00354241" w:rsidRDefault="00354241" w:rsidP="001E0878">
            <w:pPr>
              <w:rPr>
                <w:lang w:val="en-GB"/>
              </w:rPr>
            </w:pPr>
            <w:r w:rsidRPr="00602FA3">
              <w:rPr>
                <w:lang w:val="en-GB" w:eastAsia="de-DE"/>
              </w:rPr>
              <w:t xml:space="preserve">Start-up financing through the university </w:t>
            </w:r>
          </w:p>
        </w:tc>
        <w:tc>
          <w:tcPr>
            <w:tcW w:w="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B2BA72" w14:textId="77777777" w:rsidR="00354241" w:rsidRDefault="00354241" w:rsidP="001E0878">
            <w:pPr>
              <w:pStyle w:val="BodyText1"/>
              <w:spacing w:line="240" w:lineRule="auto"/>
              <w:ind w:firstLine="0"/>
              <w:jc w:val="center"/>
            </w:pPr>
            <w:r>
              <w:t>11.4</w:t>
            </w:r>
          </w:p>
        </w:tc>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A77EB6" w14:textId="77777777" w:rsidR="00354241" w:rsidRDefault="00354241" w:rsidP="001E0878">
            <w:pPr>
              <w:pStyle w:val="BodyText1"/>
              <w:spacing w:line="240" w:lineRule="auto"/>
              <w:ind w:firstLine="0"/>
              <w:jc w:val="center"/>
            </w:pPr>
            <w:r>
              <w:t>16.5</w:t>
            </w: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B4B0AE" w14:textId="77777777" w:rsidR="00354241" w:rsidRDefault="00354241" w:rsidP="001E0878">
            <w:pPr>
              <w:pStyle w:val="BodyText1"/>
              <w:spacing w:line="240" w:lineRule="auto"/>
              <w:ind w:firstLine="0"/>
              <w:jc w:val="center"/>
            </w:pPr>
            <w:r>
              <w:t>72.1</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EAF5A1" w14:textId="77777777" w:rsidR="00354241" w:rsidRDefault="00354241" w:rsidP="001E0878">
            <w:pPr>
              <w:pStyle w:val="BodyText1"/>
              <w:spacing w:line="240" w:lineRule="auto"/>
              <w:ind w:firstLine="0"/>
              <w:jc w:val="center"/>
            </w:pPr>
            <w:r>
              <w:t>7.4</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DDE30E" w14:textId="77777777" w:rsidR="00354241" w:rsidRDefault="00354241" w:rsidP="001E0878">
            <w:pPr>
              <w:pStyle w:val="BodyText1"/>
              <w:spacing w:line="240" w:lineRule="auto"/>
              <w:ind w:firstLine="0"/>
              <w:jc w:val="center"/>
            </w:pPr>
            <w:r>
              <w:t>16.8</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5C4116" w14:textId="77777777" w:rsidR="00354241" w:rsidRDefault="00354241" w:rsidP="001E0878">
            <w:pPr>
              <w:pStyle w:val="BodyText1"/>
              <w:spacing w:line="240" w:lineRule="auto"/>
              <w:ind w:firstLine="0"/>
              <w:jc w:val="center"/>
            </w:pPr>
            <w:r>
              <w:t>75.8</w:t>
            </w:r>
          </w:p>
        </w:tc>
      </w:tr>
      <w:tr w:rsidR="00354241" w14:paraId="0265250B" w14:textId="77777777" w:rsidTr="00354241">
        <w:trPr>
          <w:cantSplit/>
          <w:trHeight w:val="387"/>
        </w:trPr>
        <w:tc>
          <w:tcPr>
            <w:tcW w:w="504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5383428B" w14:textId="15267EA2" w:rsidR="00354241" w:rsidRDefault="00354241" w:rsidP="001E0878">
            <w:pPr>
              <w:jc w:val="both"/>
              <w:rPr>
                <w:lang w:val="en-GB"/>
              </w:rPr>
            </w:pPr>
            <w:r w:rsidRPr="00602FA3">
              <w:rPr>
                <w:lang w:val="en-GB" w:eastAsia="de-DE"/>
              </w:rPr>
              <w:t>I</w:t>
            </w:r>
            <w:r w:rsidRPr="00602FA3">
              <w:rPr>
                <w:color w:val="000000"/>
                <w:lang w:val="en-GB" w:eastAsia="de-DE"/>
              </w:rPr>
              <w:t>ncubators (service centre for early stage start-ups)</w:t>
            </w:r>
          </w:p>
        </w:tc>
        <w:tc>
          <w:tcPr>
            <w:tcW w:w="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9CB6B8" w14:textId="77777777" w:rsidR="00354241" w:rsidRDefault="00354241" w:rsidP="001E0878">
            <w:pPr>
              <w:pStyle w:val="BodyText1"/>
              <w:spacing w:line="240" w:lineRule="auto"/>
              <w:ind w:firstLine="0"/>
              <w:jc w:val="center"/>
            </w:pPr>
            <w:r>
              <w:t>12.9</w:t>
            </w:r>
          </w:p>
        </w:tc>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1AA416" w14:textId="77777777" w:rsidR="00354241" w:rsidRDefault="00354241" w:rsidP="001E0878">
            <w:pPr>
              <w:pStyle w:val="BodyText1"/>
              <w:spacing w:line="240" w:lineRule="auto"/>
              <w:ind w:firstLine="0"/>
              <w:jc w:val="center"/>
            </w:pPr>
            <w:r>
              <w:t>14.8</w:t>
            </w: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15A18F" w14:textId="77777777" w:rsidR="00354241" w:rsidRDefault="00354241" w:rsidP="001E0878">
            <w:pPr>
              <w:pStyle w:val="BodyText1"/>
              <w:spacing w:line="240" w:lineRule="auto"/>
              <w:ind w:firstLine="0"/>
              <w:jc w:val="center"/>
            </w:pPr>
            <w:r>
              <w:t>72.2</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E39BF4" w14:textId="77777777" w:rsidR="00354241" w:rsidRDefault="00354241" w:rsidP="001E0878">
            <w:pPr>
              <w:pStyle w:val="BodyText1"/>
              <w:spacing w:line="240" w:lineRule="auto"/>
              <w:ind w:firstLine="0"/>
              <w:jc w:val="center"/>
            </w:pPr>
            <w:r>
              <w:t>7.7</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E2B18A" w14:textId="77777777" w:rsidR="00354241" w:rsidRDefault="00354241" w:rsidP="001E0878">
            <w:pPr>
              <w:pStyle w:val="BodyText1"/>
              <w:spacing w:line="240" w:lineRule="auto"/>
              <w:ind w:firstLine="0"/>
              <w:jc w:val="center"/>
            </w:pPr>
            <w:r>
              <w:t>15.6</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C1C310" w14:textId="77777777" w:rsidR="00354241" w:rsidRDefault="00354241" w:rsidP="001E0878">
            <w:pPr>
              <w:pStyle w:val="BodyText1"/>
              <w:spacing w:line="240" w:lineRule="auto"/>
              <w:ind w:firstLine="0"/>
              <w:jc w:val="center"/>
            </w:pPr>
            <w:r>
              <w:t>76.7</w:t>
            </w:r>
          </w:p>
        </w:tc>
      </w:tr>
    </w:tbl>
    <w:p w14:paraId="72ED7885" w14:textId="77777777" w:rsidR="00354241" w:rsidRDefault="00354241" w:rsidP="001E27B6">
      <w:pPr>
        <w:pStyle w:val="BodyText1"/>
        <w:spacing w:line="480" w:lineRule="auto"/>
      </w:pPr>
    </w:p>
    <w:p w14:paraId="63A8EBB2" w14:textId="78BD0EED" w:rsidR="00E44E47" w:rsidRDefault="00E44E47" w:rsidP="001E27B6">
      <w:pPr>
        <w:pStyle w:val="BodyText1"/>
        <w:spacing w:line="480" w:lineRule="auto"/>
      </w:pPr>
      <w:r>
        <w:t xml:space="preserve">Remarkably a large number of students both males and females </w:t>
      </w:r>
      <w:r w:rsidR="008C170C">
        <w:t xml:space="preserve">both in Greece and in all countries </w:t>
      </w:r>
      <w:r>
        <w:t xml:space="preserve">do not know whether the above-mentioned services exist in their universities. There </w:t>
      </w:r>
      <w:r w:rsidR="009C396C">
        <w:t>are several</w:t>
      </w:r>
      <w:r>
        <w:t xml:space="preserve"> possible explanations for this. It could be that universities do not publicize at a great extent that these services exist so they should intensify their communication strategies in order to make their offers and services more known to their students.</w:t>
      </w:r>
      <w:bookmarkStart w:id="1" w:name="OLE_LINK12"/>
      <w:r>
        <w:t xml:space="preserve"> </w:t>
      </w:r>
      <w:r w:rsidR="009C396C">
        <w:t xml:space="preserve">The study includes students from all disciplines and not just students that major in economic/business related fields. Therefore entrepreneurship is not included in the curriculum of all students. </w:t>
      </w:r>
      <w:r>
        <w:t>On the other hand it could be that students’ founding intention is not yet so strong or because they are at the very first steps of their entrepreneurial activities they are not mobilized in order to acquire more information.</w:t>
      </w:r>
      <w:bookmarkEnd w:id="1"/>
    </w:p>
    <w:p w14:paraId="6266F1CA" w14:textId="77777777" w:rsidR="00E44E47" w:rsidRDefault="00E44E47" w:rsidP="001979F1">
      <w:pPr>
        <w:pStyle w:val="Heading32"/>
      </w:pPr>
      <w:r>
        <w:t>Use</w:t>
      </w:r>
      <w:r w:rsidRPr="00C675CC">
        <w:t xml:space="preserve"> of university offers</w:t>
      </w:r>
    </w:p>
    <w:p w14:paraId="2256C254" w14:textId="77777777" w:rsidR="00E44E47" w:rsidRDefault="00E44E47" w:rsidP="001E27B6">
      <w:pPr>
        <w:pStyle w:val="BodyText1"/>
        <w:spacing w:line="480" w:lineRule="auto"/>
      </w:pPr>
      <w:r w:rsidRPr="00F35D56">
        <w:t xml:space="preserve">Students that answered the previous question with “yes” were given the opportunity to </w:t>
      </w:r>
      <w:r>
        <w:t xml:space="preserve">say if they made use of the university offer. </w:t>
      </w:r>
    </w:p>
    <w:p w14:paraId="7569D23A" w14:textId="4E2BAF94" w:rsidR="00E44E47" w:rsidRPr="00F35D56" w:rsidRDefault="00787EC8" w:rsidP="001E27B6">
      <w:pPr>
        <w:pStyle w:val="TableNormal1"/>
        <w:spacing w:line="480" w:lineRule="auto"/>
      </w:pPr>
      <w:r>
        <w:t>Table 11</w:t>
      </w:r>
      <w:r w:rsidR="00E44E47">
        <w:t>: Use of university offers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4"/>
        <w:gridCol w:w="797"/>
        <w:gridCol w:w="798"/>
        <w:gridCol w:w="797"/>
        <w:gridCol w:w="798"/>
        <w:gridCol w:w="797"/>
        <w:gridCol w:w="798"/>
        <w:gridCol w:w="797"/>
        <w:gridCol w:w="798"/>
      </w:tblGrid>
      <w:tr w:rsidR="001E0878" w14:paraId="275A062A" w14:textId="77777777" w:rsidTr="00C0684F">
        <w:tc>
          <w:tcPr>
            <w:tcW w:w="9464" w:type="dxa"/>
            <w:gridSpan w:val="9"/>
            <w:shd w:val="clear" w:color="auto" w:fill="A6A6A6"/>
            <w:vAlign w:val="center"/>
          </w:tcPr>
          <w:p w14:paraId="24568C88" w14:textId="33E3A7F3" w:rsidR="001E0878" w:rsidRPr="00953679" w:rsidRDefault="001E0878" w:rsidP="001E27B6">
            <w:pPr>
              <w:pStyle w:val="BodyText1"/>
              <w:ind w:firstLine="0"/>
              <w:jc w:val="center"/>
              <w:rPr>
                <w:b/>
              </w:rPr>
            </w:pPr>
            <w:r w:rsidRPr="00953679">
              <w:rPr>
                <w:b/>
              </w:rPr>
              <w:t>Us</w:t>
            </w:r>
            <w:r>
              <w:rPr>
                <w:b/>
              </w:rPr>
              <w:t>e o</w:t>
            </w:r>
            <w:r w:rsidRPr="00953679">
              <w:rPr>
                <w:b/>
              </w:rPr>
              <w:t>f university offers (%)</w:t>
            </w:r>
          </w:p>
        </w:tc>
      </w:tr>
      <w:tr w:rsidR="001E0878" w14:paraId="085BD201" w14:textId="77777777" w:rsidTr="00506C15">
        <w:tc>
          <w:tcPr>
            <w:tcW w:w="3084" w:type="dxa"/>
            <w:shd w:val="clear" w:color="auto" w:fill="auto"/>
          </w:tcPr>
          <w:p w14:paraId="43AB3B0C" w14:textId="77777777" w:rsidR="001E0878" w:rsidRDefault="001E0878" w:rsidP="00787EC8">
            <w:pPr>
              <w:pStyle w:val="BodyText1"/>
              <w:spacing w:line="240" w:lineRule="auto"/>
              <w:ind w:firstLine="0"/>
            </w:pPr>
          </w:p>
        </w:tc>
        <w:tc>
          <w:tcPr>
            <w:tcW w:w="1595" w:type="dxa"/>
            <w:gridSpan w:val="2"/>
            <w:shd w:val="clear" w:color="auto" w:fill="auto"/>
          </w:tcPr>
          <w:p w14:paraId="2B6F54F5" w14:textId="706F1387" w:rsidR="001E0878" w:rsidRDefault="001E0878" w:rsidP="00787EC8">
            <w:pPr>
              <w:pStyle w:val="BodyText1"/>
              <w:spacing w:line="240" w:lineRule="auto"/>
              <w:ind w:firstLine="0"/>
              <w:jc w:val="center"/>
              <w:rPr>
                <w:rFonts w:ascii="Times New Roman Bold" w:hAnsi="Times New Roman Bold"/>
              </w:rPr>
            </w:pPr>
            <w:r>
              <w:rPr>
                <w:rFonts w:ascii="Times New Roman Bold" w:hAnsi="Times New Roman Bold"/>
              </w:rPr>
              <w:t>Male</w:t>
            </w:r>
          </w:p>
          <w:p w14:paraId="1B050145" w14:textId="691AF393" w:rsidR="001E0878" w:rsidRPr="00953679" w:rsidRDefault="001E0878" w:rsidP="00787EC8">
            <w:pPr>
              <w:pStyle w:val="BodyText1"/>
              <w:spacing w:line="240" w:lineRule="auto"/>
              <w:ind w:firstLine="0"/>
              <w:jc w:val="center"/>
              <w:rPr>
                <w:b/>
              </w:rPr>
            </w:pPr>
            <w:r>
              <w:rPr>
                <w:rFonts w:ascii="Times New Roman Bold" w:hAnsi="Times New Roman Bold"/>
              </w:rPr>
              <w:t>GRE</w:t>
            </w:r>
          </w:p>
        </w:tc>
        <w:tc>
          <w:tcPr>
            <w:tcW w:w="1595" w:type="dxa"/>
            <w:gridSpan w:val="2"/>
            <w:shd w:val="clear" w:color="auto" w:fill="auto"/>
          </w:tcPr>
          <w:p w14:paraId="5D83BB03" w14:textId="56EEA1AD" w:rsidR="001E0878" w:rsidRDefault="001E0878" w:rsidP="00787EC8">
            <w:pPr>
              <w:pStyle w:val="BodyText1"/>
              <w:spacing w:line="240" w:lineRule="auto"/>
              <w:ind w:firstLine="0"/>
              <w:jc w:val="center"/>
              <w:rPr>
                <w:rFonts w:ascii="Times New Roman Bold" w:hAnsi="Times New Roman Bold"/>
              </w:rPr>
            </w:pPr>
            <w:r>
              <w:rPr>
                <w:rFonts w:ascii="Times New Roman Bold" w:hAnsi="Times New Roman Bold"/>
              </w:rPr>
              <w:t>Male</w:t>
            </w:r>
          </w:p>
          <w:p w14:paraId="438FE82F" w14:textId="21AA49CB" w:rsidR="001E0878" w:rsidRPr="00953679" w:rsidRDefault="001E0878" w:rsidP="00787EC8">
            <w:pPr>
              <w:pStyle w:val="BodyText1"/>
              <w:spacing w:line="240" w:lineRule="auto"/>
              <w:ind w:firstLine="0"/>
              <w:jc w:val="center"/>
              <w:rPr>
                <w:b/>
              </w:rPr>
            </w:pPr>
            <w:r>
              <w:rPr>
                <w:rFonts w:ascii="Times New Roman Bold" w:hAnsi="Times New Roman Bold"/>
              </w:rPr>
              <w:t>INT</w:t>
            </w:r>
          </w:p>
        </w:tc>
        <w:tc>
          <w:tcPr>
            <w:tcW w:w="1595" w:type="dxa"/>
            <w:gridSpan w:val="2"/>
          </w:tcPr>
          <w:p w14:paraId="1CDDB336" w14:textId="45D21482" w:rsidR="001E0878" w:rsidRDefault="001E0878" w:rsidP="00787EC8">
            <w:pPr>
              <w:pStyle w:val="BodyText1"/>
              <w:spacing w:line="240" w:lineRule="auto"/>
              <w:ind w:firstLine="0"/>
              <w:jc w:val="center"/>
              <w:rPr>
                <w:rFonts w:ascii="Times New Roman Bold" w:hAnsi="Times New Roman Bold"/>
              </w:rPr>
            </w:pPr>
            <w:r>
              <w:rPr>
                <w:rFonts w:ascii="Times New Roman Bold" w:hAnsi="Times New Roman Bold"/>
              </w:rPr>
              <w:t>Female</w:t>
            </w:r>
          </w:p>
          <w:p w14:paraId="4034649A" w14:textId="0030D685" w:rsidR="001E0878" w:rsidRPr="00953679" w:rsidRDefault="001E0878" w:rsidP="00787EC8">
            <w:pPr>
              <w:pStyle w:val="BodyText1"/>
              <w:spacing w:line="240" w:lineRule="auto"/>
              <w:ind w:firstLine="0"/>
              <w:jc w:val="center"/>
              <w:rPr>
                <w:b/>
              </w:rPr>
            </w:pPr>
            <w:r>
              <w:rPr>
                <w:rFonts w:ascii="Times New Roman Bold" w:hAnsi="Times New Roman Bold"/>
              </w:rPr>
              <w:t>GRE</w:t>
            </w:r>
          </w:p>
        </w:tc>
        <w:tc>
          <w:tcPr>
            <w:tcW w:w="1595" w:type="dxa"/>
            <w:gridSpan w:val="2"/>
          </w:tcPr>
          <w:p w14:paraId="6CA24CC2" w14:textId="18643B63" w:rsidR="001E0878" w:rsidRDefault="001E0878" w:rsidP="00787EC8">
            <w:pPr>
              <w:pStyle w:val="BodyText1"/>
              <w:spacing w:line="240" w:lineRule="auto"/>
              <w:ind w:firstLine="0"/>
              <w:jc w:val="center"/>
              <w:rPr>
                <w:rFonts w:ascii="Times New Roman Bold" w:hAnsi="Times New Roman Bold"/>
              </w:rPr>
            </w:pPr>
            <w:r>
              <w:rPr>
                <w:rFonts w:ascii="Times New Roman Bold" w:hAnsi="Times New Roman Bold"/>
              </w:rPr>
              <w:t>Female</w:t>
            </w:r>
          </w:p>
          <w:p w14:paraId="2A0E799A" w14:textId="2967A145" w:rsidR="001E0878" w:rsidRPr="00953679" w:rsidRDefault="001E0878" w:rsidP="00787EC8">
            <w:pPr>
              <w:pStyle w:val="BodyText1"/>
              <w:spacing w:line="240" w:lineRule="auto"/>
              <w:ind w:firstLine="0"/>
              <w:jc w:val="center"/>
              <w:rPr>
                <w:b/>
              </w:rPr>
            </w:pPr>
            <w:r>
              <w:rPr>
                <w:rFonts w:ascii="Times New Roman Bold" w:hAnsi="Times New Roman Bold"/>
              </w:rPr>
              <w:t>INT</w:t>
            </w:r>
          </w:p>
        </w:tc>
      </w:tr>
      <w:tr w:rsidR="00787EC8" w14:paraId="71545B46" w14:textId="77777777" w:rsidTr="001E0878">
        <w:trPr>
          <w:trHeight w:hRule="exact" w:val="397"/>
        </w:trPr>
        <w:tc>
          <w:tcPr>
            <w:tcW w:w="3084" w:type="dxa"/>
            <w:shd w:val="clear" w:color="auto" w:fill="auto"/>
          </w:tcPr>
          <w:p w14:paraId="459427A9" w14:textId="77777777" w:rsidR="00787EC8" w:rsidRDefault="00787EC8" w:rsidP="001E27B6">
            <w:pPr>
              <w:pStyle w:val="BodyText1"/>
              <w:spacing w:line="480" w:lineRule="auto"/>
              <w:ind w:firstLine="0"/>
            </w:pPr>
          </w:p>
        </w:tc>
        <w:tc>
          <w:tcPr>
            <w:tcW w:w="797" w:type="dxa"/>
            <w:shd w:val="clear" w:color="auto" w:fill="auto"/>
          </w:tcPr>
          <w:p w14:paraId="5FC25A2E" w14:textId="679B3792" w:rsidR="00787EC8" w:rsidRPr="00953679" w:rsidRDefault="00787EC8" w:rsidP="001E27B6">
            <w:pPr>
              <w:pStyle w:val="BodyText1"/>
              <w:spacing w:line="480" w:lineRule="auto"/>
              <w:ind w:firstLine="0"/>
              <w:jc w:val="center"/>
              <w:rPr>
                <w:b/>
              </w:rPr>
            </w:pPr>
            <w:r>
              <w:rPr>
                <w:rFonts w:ascii="Times New Roman Bold" w:hAnsi="Times New Roman Bold"/>
              </w:rPr>
              <w:t>Yes</w:t>
            </w:r>
          </w:p>
        </w:tc>
        <w:tc>
          <w:tcPr>
            <w:tcW w:w="798" w:type="dxa"/>
            <w:shd w:val="clear" w:color="auto" w:fill="auto"/>
          </w:tcPr>
          <w:p w14:paraId="3E0A841B" w14:textId="1B9E7F59" w:rsidR="00787EC8" w:rsidRPr="00953679" w:rsidRDefault="00787EC8" w:rsidP="001E27B6">
            <w:pPr>
              <w:pStyle w:val="BodyText1"/>
              <w:spacing w:line="480" w:lineRule="auto"/>
              <w:ind w:firstLine="0"/>
              <w:jc w:val="center"/>
              <w:rPr>
                <w:b/>
              </w:rPr>
            </w:pPr>
            <w:r>
              <w:rPr>
                <w:rFonts w:ascii="Times New Roman Bold" w:hAnsi="Times New Roman Bold"/>
              </w:rPr>
              <w:t>No</w:t>
            </w:r>
          </w:p>
        </w:tc>
        <w:tc>
          <w:tcPr>
            <w:tcW w:w="797" w:type="dxa"/>
            <w:shd w:val="clear" w:color="auto" w:fill="auto"/>
          </w:tcPr>
          <w:p w14:paraId="347AE124" w14:textId="2AD577A9" w:rsidR="00787EC8" w:rsidRPr="00953679" w:rsidRDefault="00787EC8" w:rsidP="001E27B6">
            <w:pPr>
              <w:pStyle w:val="BodyText1"/>
              <w:spacing w:line="480" w:lineRule="auto"/>
              <w:ind w:firstLine="0"/>
              <w:jc w:val="center"/>
              <w:rPr>
                <w:b/>
              </w:rPr>
            </w:pPr>
            <w:r>
              <w:rPr>
                <w:rFonts w:ascii="Times New Roman Bold" w:hAnsi="Times New Roman Bold"/>
              </w:rPr>
              <w:t>Yes</w:t>
            </w:r>
          </w:p>
        </w:tc>
        <w:tc>
          <w:tcPr>
            <w:tcW w:w="798" w:type="dxa"/>
          </w:tcPr>
          <w:p w14:paraId="49418AC3" w14:textId="26459567" w:rsidR="00787EC8" w:rsidRPr="00953679" w:rsidRDefault="00787EC8" w:rsidP="001E27B6">
            <w:pPr>
              <w:pStyle w:val="BodyText1"/>
              <w:spacing w:line="480" w:lineRule="auto"/>
              <w:ind w:firstLine="0"/>
              <w:jc w:val="center"/>
              <w:rPr>
                <w:b/>
              </w:rPr>
            </w:pPr>
            <w:r>
              <w:rPr>
                <w:rFonts w:ascii="Times New Roman Bold" w:hAnsi="Times New Roman Bold"/>
              </w:rPr>
              <w:t>No</w:t>
            </w:r>
          </w:p>
        </w:tc>
        <w:tc>
          <w:tcPr>
            <w:tcW w:w="797" w:type="dxa"/>
          </w:tcPr>
          <w:p w14:paraId="3F92DA83" w14:textId="39A32804" w:rsidR="00787EC8" w:rsidRPr="00953679" w:rsidRDefault="00787EC8" w:rsidP="001E27B6">
            <w:pPr>
              <w:pStyle w:val="BodyText1"/>
              <w:spacing w:line="480" w:lineRule="auto"/>
              <w:ind w:firstLine="0"/>
              <w:jc w:val="center"/>
              <w:rPr>
                <w:b/>
              </w:rPr>
            </w:pPr>
            <w:r>
              <w:rPr>
                <w:rFonts w:ascii="Times New Roman Bold" w:hAnsi="Times New Roman Bold"/>
              </w:rPr>
              <w:t>Yes</w:t>
            </w:r>
          </w:p>
        </w:tc>
        <w:tc>
          <w:tcPr>
            <w:tcW w:w="798" w:type="dxa"/>
          </w:tcPr>
          <w:p w14:paraId="7DCCFFAA" w14:textId="7CA0B30D" w:rsidR="00787EC8" w:rsidRPr="00953679" w:rsidRDefault="00787EC8" w:rsidP="001E27B6">
            <w:pPr>
              <w:pStyle w:val="BodyText1"/>
              <w:spacing w:line="480" w:lineRule="auto"/>
              <w:ind w:firstLine="0"/>
              <w:jc w:val="center"/>
              <w:rPr>
                <w:b/>
              </w:rPr>
            </w:pPr>
            <w:r>
              <w:rPr>
                <w:rFonts w:ascii="Times New Roman Bold" w:hAnsi="Times New Roman Bold"/>
              </w:rPr>
              <w:t>No</w:t>
            </w:r>
          </w:p>
        </w:tc>
        <w:tc>
          <w:tcPr>
            <w:tcW w:w="797" w:type="dxa"/>
          </w:tcPr>
          <w:p w14:paraId="4264CB66" w14:textId="32AA0D2C" w:rsidR="00787EC8" w:rsidRPr="00953679" w:rsidRDefault="00787EC8" w:rsidP="001E27B6">
            <w:pPr>
              <w:pStyle w:val="BodyText1"/>
              <w:spacing w:line="480" w:lineRule="auto"/>
              <w:ind w:firstLine="0"/>
              <w:jc w:val="center"/>
              <w:rPr>
                <w:b/>
              </w:rPr>
            </w:pPr>
            <w:r>
              <w:rPr>
                <w:rFonts w:ascii="Times New Roman Bold" w:hAnsi="Times New Roman Bold"/>
              </w:rPr>
              <w:t>Yes</w:t>
            </w:r>
          </w:p>
        </w:tc>
        <w:tc>
          <w:tcPr>
            <w:tcW w:w="798" w:type="dxa"/>
            <w:shd w:val="clear" w:color="auto" w:fill="auto"/>
          </w:tcPr>
          <w:p w14:paraId="691BFA0B" w14:textId="5AB80B78" w:rsidR="00787EC8" w:rsidRPr="00953679" w:rsidRDefault="00787EC8" w:rsidP="001E27B6">
            <w:pPr>
              <w:pStyle w:val="BodyText1"/>
              <w:spacing w:line="480" w:lineRule="auto"/>
              <w:ind w:firstLine="0"/>
              <w:jc w:val="center"/>
              <w:rPr>
                <w:b/>
              </w:rPr>
            </w:pPr>
            <w:r>
              <w:rPr>
                <w:rFonts w:ascii="Times New Roman Bold" w:hAnsi="Times New Roman Bold"/>
              </w:rPr>
              <w:t>No</w:t>
            </w:r>
          </w:p>
        </w:tc>
      </w:tr>
      <w:tr w:rsidR="001E0878" w14:paraId="5FF1799B" w14:textId="77777777" w:rsidTr="001E0878">
        <w:trPr>
          <w:trHeight w:hRule="exact" w:val="397"/>
        </w:trPr>
        <w:tc>
          <w:tcPr>
            <w:tcW w:w="3084" w:type="dxa"/>
            <w:shd w:val="clear" w:color="auto" w:fill="auto"/>
          </w:tcPr>
          <w:p w14:paraId="4C3E801E" w14:textId="77777777" w:rsidR="001E0878" w:rsidRPr="00953679" w:rsidRDefault="001E0878" w:rsidP="001E27B6">
            <w:pPr>
              <w:spacing w:line="312" w:lineRule="auto"/>
              <w:jc w:val="both"/>
              <w:rPr>
                <w:lang w:val="en-GB" w:eastAsia="de-DE"/>
              </w:rPr>
            </w:pPr>
            <w:r w:rsidRPr="00602FA3">
              <w:rPr>
                <w:lang w:val="en-GB" w:eastAsia="de-DE"/>
              </w:rPr>
              <w:t>Business plan project seminars</w:t>
            </w:r>
          </w:p>
        </w:tc>
        <w:tc>
          <w:tcPr>
            <w:tcW w:w="797" w:type="dxa"/>
            <w:shd w:val="clear" w:color="auto" w:fill="auto"/>
          </w:tcPr>
          <w:p w14:paraId="14C5EA20" w14:textId="6DB89FEC" w:rsidR="001E0878" w:rsidRDefault="001E0878" w:rsidP="001E27B6">
            <w:pPr>
              <w:pStyle w:val="BodyText1"/>
              <w:spacing w:line="480" w:lineRule="auto"/>
              <w:ind w:firstLine="0"/>
              <w:jc w:val="center"/>
            </w:pPr>
            <w:r>
              <w:t>56.0</w:t>
            </w:r>
          </w:p>
        </w:tc>
        <w:tc>
          <w:tcPr>
            <w:tcW w:w="798" w:type="dxa"/>
            <w:shd w:val="clear" w:color="auto" w:fill="auto"/>
          </w:tcPr>
          <w:p w14:paraId="07B37E55" w14:textId="3B7B84DF" w:rsidR="001E0878" w:rsidRDefault="001E0878" w:rsidP="001E27B6">
            <w:pPr>
              <w:pStyle w:val="BodyText1"/>
              <w:spacing w:line="480" w:lineRule="auto"/>
              <w:ind w:firstLine="0"/>
              <w:jc w:val="center"/>
            </w:pPr>
            <w:r>
              <w:t>44.0</w:t>
            </w:r>
          </w:p>
        </w:tc>
        <w:tc>
          <w:tcPr>
            <w:tcW w:w="797" w:type="dxa"/>
            <w:shd w:val="clear" w:color="auto" w:fill="auto"/>
          </w:tcPr>
          <w:p w14:paraId="0C0238E8" w14:textId="35E81E62" w:rsidR="001E0878" w:rsidRDefault="001E0878" w:rsidP="001E27B6">
            <w:pPr>
              <w:pStyle w:val="BodyText1"/>
              <w:spacing w:line="480" w:lineRule="auto"/>
              <w:ind w:firstLine="0"/>
              <w:jc w:val="center"/>
            </w:pPr>
            <w:r>
              <w:t>36.7</w:t>
            </w:r>
          </w:p>
        </w:tc>
        <w:tc>
          <w:tcPr>
            <w:tcW w:w="798" w:type="dxa"/>
          </w:tcPr>
          <w:p w14:paraId="18024267" w14:textId="24E25B23" w:rsidR="001E0878" w:rsidRDefault="001E0878" w:rsidP="001E27B6">
            <w:pPr>
              <w:pStyle w:val="BodyText1"/>
              <w:spacing w:line="480" w:lineRule="auto"/>
              <w:ind w:firstLine="0"/>
              <w:jc w:val="center"/>
            </w:pPr>
            <w:r>
              <w:t>63.3</w:t>
            </w:r>
          </w:p>
        </w:tc>
        <w:tc>
          <w:tcPr>
            <w:tcW w:w="797" w:type="dxa"/>
          </w:tcPr>
          <w:p w14:paraId="42E9CC74" w14:textId="23CEE8FA" w:rsidR="001E0878" w:rsidRDefault="001E0878" w:rsidP="001E27B6">
            <w:pPr>
              <w:pStyle w:val="BodyText1"/>
              <w:spacing w:line="480" w:lineRule="auto"/>
              <w:ind w:firstLine="0"/>
              <w:jc w:val="center"/>
            </w:pPr>
            <w:r>
              <w:t>56.0</w:t>
            </w:r>
          </w:p>
        </w:tc>
        <w:tc>
          <w:tcPr>
            <w:tcW w:w="798" w:type="dxa"/>
          </w:tcPr>
          <w:p w14:paraId="0CE3007F" w14:textId="22E41B52" w:rsidR="001E0878" w:rsidRDefault="001E0878" w:rsidP="001E27B6">
            <w:pPr>
              <w:pStyle w:val="BodyText1"/>
              <w:spacing w:line="480" w:lineRule="auto"/>
              <w:ind w:firstLine="0"/>
              <w:jc w:val="center"/>
            </w:pPr>
            <w:r>
              <w:t>53.3</w:t>
            </w:r>
          </w:p>
        </w:tc>
        <w:tc>
          <w:tcPr>
            <w:tcW w:w="797" w:type="dxa"/>
          </w:tcPr>
          <w:p w14:paraId="22CED059" w14:textId="202AA00B" w:rsidR="001E0878" w:rsidRDefault="001E0878" w:rsidP="001E27B6">
            <w:pPr>
              <w:pStyle w:val="BodyText1"/>
              <w:spacing w:line="480" w:lineRule="auto"/>
              <w:ind w:firstLine="0"/>
              <w:jc w:val="center"/>
            </w:pPr>
            <w:r>
              <w:t>35.1</w:t>
            </w:r>
          </w:p>
        </w:tc>
        <w:tc>
          <w:tcPr>
            <w:tcW w:w="798" w:type="dxa"/>
            <w:shd w:val="clear" w:color="auto" w:fill="auto"/>
          </w:tcPr>
          <w:p w14:paraId="4C4DCE55" w14:textId="2B595AAA" w:rsidR="001E0878" w:rsidRDefault="001E0878" w:rsidP="001E27B6">
            <w:pPr>
              <w:pStyle w:val="TableNormal1"/>
              <w:spacing w:line="480" w:lineRule="auto"/>
              <w:jc w:val="center"/>
            </w:pPr>
            <w:r>
              <w:t>64.9</w:t>
            </w:r>
          </w:p>
        </w:tc>
      </w:tr>
      <w:tr w:rsidR="001E0878" w14:paraId="004540C9" w14:textId="77777777" w:rsidTr="001E0878">
        <w:trPr>
          <w:trHeight w:hRule="exact" w:val="397"/>
        </w:trPr>
        <w:tc>
          <w:tcPr>
            <w:tcW w:w="3084" w:type="dxa"/>
            <w:shd w:val="clear" w:color="auto" w:fill="auto"/>
          </w:tcPr>
          <w:p w14:paraId="4DD30A45" w14:textId="77777777" w:rsidR="001E0878" w:rsidRPr="00953679" w:rsidRDefault="001E0878" w:rsidP="001E27B6">
            <w:pPr>
              <w:spacing w:line="312" w:lineRule="auto"/>
              <w:jc w:val="both"/>
              <w:rPr>
                <w:sz w:val="20"/>
                <w:szCs w:val="20"/>
                <w:lang w:val="en-GB" w:eastAsia="de-DE"/>
              </w:rPr>
            </w:pPr>
            <w:r w:rsidRPr="00602FA3">
              <w:rPr>
                <w:lang w:val="en-GB" w:eastAsia="de-DE"/>
              </w:rPr>
              <w:t xml:space="preserve">Start-up coaching </w:t>
            </w:r>
          </w:p>
        </w:tc>
        <w:tc>
          <w:tcPr>
            <w:tcW w:w="797" w:type="dxa"/>
            <w:shd w:val="clear" w:color="auto" w:fill="auto"/>
          </w:tcPr>
          <w:p w14:paraId="343DE68A" w14:textId="15A9613B" w:rsidR="001E0878" w:rsidRDefault="001E0878" w:rsidP="001E27B6">
            <w:pPr>
              <w:pStyle w:val="BodyText1"/>
              <w:spacing w:line="480" w:lineRule="auto"/>
              <w:ind w:firstLine="0"/>
              <w:jc w:val="center"/>
            </w:pPr>
            <w:r>
              <w:t>33.3</w:t>
            </w:r>
          </w:p>
        </w:tc>
        <w:tc>
          <w:tcPr>
            <w:tcW w:w="798" w:type="dxa"/>
            <w:shd w:val="clear" w:color="auto" w:fill="auto"/>
          </w:tcPr>
          <w:p w14:paraId="45C1FE12" w14:textId="1263C3F5" w:rsidR="001E0878" w:rsidRDefault="001E0878" w:rsidP="001E27B6">
            <w:pPr>
              <w:pStyle w:val="BodyText1"/>
              <w:spacing w:line="480" w:lineRule="auto"/>
              <w:ind w:firstLine="0"/>
              <w:jc w:val="center"/>
            </w:pPr>
            <w:r>
              <w:t>66.7</w:t>
            </w:r>
          </w:p>
        </w:tc>
        <w:tc>
          <w:tcPr>
            <w:tcW w:w="797" w:type="dxa"/>
            <w:shd w:val="clear" w:color="auto" w:fill="auto"/>
          </w:tcPr>
          <w:p w14:paraId="3E3CCC62" w14:textId="6739506C" w:rsidR="001E0878" w:rsidRDefault="001E0878" w:rsidP="001E27B6">
            <w:pPr>
              <w:pStyle w:val="BodyText1"/>
              <w:spacing w:line="480" w:lineRule="auto"/>
              <w:ind w:firstLine="0"/>
              <w:jc w:val="center"/>
            </w:pPr>
            <w:r>
              <w:t>18.9</w:t>
            </w:r>
          </w:p>
        </w:tc>
        <w:tc>
          <w:tcPr>
            <w:tcW w:w="798" w:type="dxa"/>
          </w:tcPr>
          <w:p w14:paraId="65747D88" w14:textId="1CCF2284" w:rsidR="001E0878" w:rsidRDefault="001E0878" w:rsidP="001E27B6">
            <w:pPr>
              <w:pStyle w:val="BodyText1"/>
              <w:spacing w:line="480" w:lineRule="auto"/>
              <w:ind w:firstLine="0"/>
              <w:jc w:val="center"/>
            </w:pPr>
            <w:r>
              <w:t>81.1</w:t>
            </w:r>
          </w:p>
        </w:tc>
        <w:tc>
          <w:tcPr>
            <w:tcW w:w="797" w:type="dxa"/>
          </w:tcPr>
          <w:p w14:paraId="4A1A557F" w14:textId="51FEDF38" w:rsidR="001E0878" w:rsidRDefault="001E0878" w:rsidP="001E27B6">
            <w:pPr>
              <w:pStyle w:val="BodyText1"/>
              <w:spacing w:line="480" w:lineRule="auto"/>
              <w:ind w:firstLine="0"/>
              <w:jc w:val="center"/>
            </w:pPr>
            <w:r>
              <w:t>33.3</w:t>
            </w:r>
          </w:p>
        </w:tc>
        <w:tc>
          <w:tcPr>
            <w:tcW w:w="798" w:type="dxa"/>
          </w:tcPr>
          <w:p w14:paraId="5F40F7DF" w14:textId="4B74F8DD" w:rsidR="001E0878" w:rsidRDefault="001E0878" w:rsidP="001E27B6">
            <w:pPr>
              <w:pStyle w:val="BodyText1"/>
              <w:spacing w:line="480" w:lineRule="auto"/>
              <w:ind w:firstLine="0"/>
              <w:jc w:val="center"/>
            </w:pPr>
            <w:r>
              <w:t>55.2</w:t>
            </w:r>
          </w:p>
        </w:tc>
        <w:tc>
          <w:tcPr>
            <w:tcW w:w="797" w:type="dxa"/>
          </w:tcPr>
          <w:p w14:paraId="05782569" w14:textId="6DE57FEB" w:rsidR="001E0878" w:rsidRDefault="001E0878" w:rsidP="001E27B6">
            <w:pPr>
              <w:pStyle w:val="BodyText1"/>
              <w:spacing w:line="480" w:lineRule="auto"/>
              <w:ind w:firstLine="0"/>
              <w:jc w:val="center"/>
            </w:pPr>
            <w:r>
              <w:t>19.0</w:t>
            </w:r>
          </w:p>
        </w:tc>
        <w:tc>
          <w:tcPr>
            <w:tcW w:w="798" w:type="dxa"/>
            <w:shd w:val="clear" w:color="auto" w:fill="auto"/>
          </w:tcPr>
          <w:p w14:paraId="3D79AF42" w14:textId="19A56F1B" w:rsidR="001E0878" w:rsidRDefault="001E0878" w:rsidP="001E27B6">
            <w:pPr>
              <w:pStyle w:val="BodyText1"/>
              <w:spacing w:line="480" w:lineRule="auto"/>
              <w:ind w:firstLine="0"/>
              <w:jc w:val="center"/>
            </w:pPr>
            <w:r>
              <w:t>81.0</w:t>
            </w:r>
          </w:p>
        </w:tc>
      </w:tr>
      <w:tr w:rsidR="001E0878" w14:paraId="144CFCA1" w14:textId="77777777" w:rsidTr="001E0878">
        <w:trPr>
          <w:trHeight w:hRule="exact" w:val="397"/>
        </w:trPr>
        <w:tc>
          <w:tcPr>
            <w:tcW w:w="3084" w:type="dxa"/>
            <w:shd w:val="clear" w:color="auto" w:fill="auto"/>
          </w:tcPr>
          <w:p w14:paraId="7BD30F45" w14:textId="77777777" w:rsidR="001E0878" w:rsidRPr="00953679" w:rsidRDefault="001E0878" w:rsidP="001E27B6">
            <w:pPr>
              <w:spacing w:line="312" w:lineRule="auto"/>
              <w:jc w:val="both"/>
              <w:rPr>
                <w:sz w:val="20"/>
                <w:szCs w:val="20"/>
                <w:lang w:val="en-GB" w:eastAsia="de-DE"/>
              </w:rPr>
            </w:pPr>
            <w:r w:rsidRPr="00602FA3">
              <w:rPr>
                <w:lang w:val="en-GB" w:eastAsia="de-DE"/>
              </w:rPr>
              <w:t xml:space="preserve">Entrepreneurship seminars and lectures </w:t>
            </w:r>
          </w:p>
        </w:tc>
        <w:tc>
          <w:tcPr>
            <w:tcW w:w="797" w:type="dxa"/>
            <w:shd w:val="clear" w:color="auto" w:fill="auto"/>
          </w:tcPr>
          <w:p w14:paraId="6AFDC95E" w14:textId="34C76204" w:rsidR="001E0878" w:rsidRDefault="001E0878" w:rsidP="001E27B6">
            <w:pPr>
              <w:pStyle w:val="BodyText1"/>
              <w:spacing w:line="480" w:lineRule="auto"/>
              <w:ind w:firstLine="0"/>
              <w:jc w:val="center"/>
            </w:pPr>
            <w:r>
              <w:t>61.4</w:t>
            </w:r>
          </w:p>
        </w:tc>
        <w:tc>
          <w:tcPr>
            <w:tcW w:w="798" w:type="dxa"/>
            <w:shd w:val="clear" w:color="auto" w:fill="auto"/>
          </w:tcPr>
          <w:p w14:paraId="25231AC1" w14:textId="2F886CB4" w:rsidR="001E0878" w:rsidRDefault="001E0878" w:rsidP="001E27B6">
            <w:pPr>
              <w:pStyle w:val="BodyText1"/>
              <w:spacing w:line="480" w:lineRule="auto"/>
              <w:ind w:firstLine="0"/>
              <w:jc w:val="center"/>
            </w:pPr>
            <w:r>
              <w:t>38.6</w:t>
            </w:r>
          </w:p>
        </w:tc>
        <w:tc>
          <w:tcPr>
            <w:tcW w:w="797" w:type="dxa"/>
            <w:shd w:val="clear" w:color="auto" w:fill="auto"/>
          </w:tcPr>
          <w:p w14:paraId="4EC61E7A" w14:textId="7F817E8F" w:rsidR="001E0878" w:rsidRDefault="001E0878" w:rsidP="001E27B6">
            <w:pPr>
              <w:pStyle w:val="BodyText1"/>
              <w:spacing w:line="480" w:lineRule="auto"/>
              <w:ind w:firstLine="0"/>
              <w:jc w:val="center"/>
            </w:pPr>
            <w:r>
              <w:t>42.2</w:t>
            </w:r>
          </w:p>
        </w:tc>
        <w:tc>
          <w:tcPr>
            <w:tcW w:w="798" w:type="dxa"/>
          </w:tcPr>
          <w:p w14:paraId="5413AF3E" w14:textId="25E13547" w:rsidR="001E0878" w:rsidRDefault="001E0878" w:rsidP="001E27B6">
            <w:pPr>
              <w:pStyle w:val="BodyText1"/>
              <w:spacing w:line="480" w:lineRule="auto"/>
              <w:ind w:firstLine="0"/>
              <w:jc w:val="center"/>
            </w:pPr>
            <w:r>
              <w:t>57.8</w:t>
            </w:r>
          </w:p>
        </w:tc>
        <w:tc>
          <w:tcPr>
            <w:tcW w:w="797" w:type="dxa"/>
          </w:tcPr>
          <w:p w14:paraId="39A0D941" w14:textId="485F1ECB" w:rsidR="001E0878" w:rsidRDefault="001E0878" w:rsidP="001E27B6">
            <w:pPr>
              <w:pStyle w:val="BodyText1"/>
              <w:spacing w:line="480" w:lineRule="auto"/>
              <w:ind w:firstLine="0"/>
              <w:jc w:val="center"/>
            </w:pPr>
            <w:r>
              <w:t>61.4</w:t>
            </w:r>
          </w:p>
        </w:tc>
        <w:tc>
          <w:tcPr>
            <w:tcW w:w="798" w:type="dxa"/>
          </w:tcPr>
          <w:p w14:paraId="64D84431" w14:textId="038F29FF" w:rsidR="001E0878" w:rsidRDefault="001E0878" w:rsidP="001E27B6">
            <w:pPr>
              <w:pStyle w:val="BodyText1"/>
              <w:spacing w:line="480" w:lineRule="auto"/>
              <w:ind w:firstLine="0"/>
              <w:jc w:val="center"/>
            </w:pPr>
            <w:r>
              <w:t>41.1</w:t>
            </w:r>
          </w:p>
        </w:tc>
        <w:tc>
          <w:tcPr>
            <w:tcW w:w="797" w:type="dxa"/>
          </w:tcPr>
          <w:p w14:paraId="44659EC8" w14:textId="1FE9D259" w:rsidR="001E0878" w:rsidRDefault="001E0878" w:rsidP="001E27B6">
            <w:pPr>
              <w:pStyle w:val="BodyText1"/>
              <w:spacing w:line="480" w:lineRule="auto"/>
              <w:ind w:firstLine="0"/>
              <w:jc w:val="center"/>
            </w:pPr>
            <w:r>
              <w:t>41.6</w:t>
            </w:r>
          </w:p>
        </w:tc>
        <w:tc>
          <w:tcPr>
            <w:tcW w:w="798" w:type="dxa"/>
            <w:shd w:val="clear" w:color="auto" w:fill="auto"/>
          </w:tcPr>
          <w:p w14:paraId="218C0949" w14:textId="2D634033" w:rsidR="001E0878" w:rsidRDefault="001E0878" w:rsidP="001E27B6">
            <w:pPr>
              <w:pStyle w:val="BodyText1"/>
              <w:spacing w:line="480" w:lineRule="auto"/>
              <w:ind w:firstLine="0"/>
              <w:jc w:val="center"/>
            </w:pPr>
            <w:r>
              <w:t>58.4</w:t>
            </w:r>
          </w:p>
        </w:tc>
      </w:tr>
      <w:tr w:rsidR="001E0878" w14:paraId="5C5CA19D" w14:textId="77777777" w:rsidTr="002501B4">
        <w:trPr>
          <w:trHeight w:hRule="exact" w:val="645"/>
        </w:trPr>
        <w:tc>
          <w:tcPr>
            <w:tcW w:w="3084" w:type="dxa"/>
            <w:shd w:val="clear" w:color="auto" w:fill="auto"/>
          </w:tcPr>
          <w:p w14:paraId="68846E6C" w14:textId="77777777" w:rsidR="001E0878" w:rsidRPr="00953679" w:rsidRDefault="001E0878" w:rsidP="001E27B6">
            <w:pPr>
              <w:spacing w:line="312" w:lineRule="auto"/>
              <w:jc w:val="both"/>
              <w:rPr>
                <w:sz w:val="20"/>
                <w:szCs w:val="20"/>
                <w:lang w:val="en-GB" w:eastAsia="de-DE"/>
              </w:rPr>
            </w:pPr>
            <w:r w:rsidRPr="00602FA3">
              <w:rPr>
                <w:lang w:val="en-GB" w:eastAsia="de-DE"/>
              </w:rPr>
              <w:t>Start-up business games / start-up simulations</w:t>
            </w:r>
          </w:p>
        </w:tc>
        <w:tc>
          <w:tcPr>
            <w:tcW w:w="797" w:type="dxa"/>
            <w:shd w:val="clear" w:color="auto" w:fill="auto"/>
          </w:tcPr>
          <w:p w14:paraId="3B8D1F71" w14:textId="79663E98" w:rsidR="001E0878" w:rsidRDefault="001E0878" w:rsidP="001E27B6">
            <w:pPr>
              <w:pStyle w:val="BodyText1"/>
              <w:spacing w:line="480" w:lineRule="auto"/>
              <w:ind w:firstLine="0"/>
              <w:jc w:val="center"/>
            </w:pPr>
            <w:r>
              <w:t>42.1</w:t>
            </w:r>
          </w:p>
        </w:tc>
        <w:tc>
          <w:tcPr>
            <w:tcW w:w="798" w:type="dxa"/>
            <w:shd w:val="clear" w:color="auto" w:fill="auto"/>
          </w:tcPr>
          <w:p w14:paraId="2FFC15B5" w14:textId="5390D28D" w:rsidR="001E0878" w:rsidRDefault="001E0878" w:rsidP="001E27B6">
            <w:pPr>
              <w:pStyle w:val="BodyText1"/>
              <w:spacing w:line="480" w:lineRule="auto"/>
              <w:ind w:firstLine="0"/>
              <w:jc w:val="center"/>
            </w:pPr>
            <w:r>
              <w:t>57.9</w:t>
            </w:r>
          </w:p>
        </w:tc>
        <w:tc>
          <w:tcPr>
            <w:tcW w:w="797" w:type="dxa"/>
            <w:shd w:val="clear" w:color="auto" w:fill="auto"/>
          </w:tcPr>
          <w:p w14:paraId="74D98A8E" w14:textId="3ABE0213" w:rsidR="001E0878" w:rsidRDefault="001E0878" w:rsidP="001E27B6">
            <w:pPr>
              <w:pStyle w:val="BodyText1"/>
              <w:spacing w:line="480" w:lineRule="auto"/>
              <w:ind w:firstLine="0"/>
              <w:jc w:val="center"/>
            </w:pPr>
            <w:r>
              <w:t>33.4</w:t>
            </w:r>
          </w:p>
        </w:tc>
        <w:tc>
          <w:tcPr>
            <w:tcW w:w="798" w:type="dxa"/>
          </w:tcPr>
          <w:p w14:paraId="5A0DE678" w14:textId="2662700A" w:rsidR="001E0878" w:rsidRDefault="001E0878" w:rsidP="001E27B6">
            <w:pPr>
              <w:pStyle w:val="BodyText1"/>
              <w:spacing w:line="480" w:lineRule="auto"/>
              <w:ind w:firstLine="0"/>
              <w:jc w:val="center"/>
            </w:pPr>
            <w:r>
              <w:t>66.6</w:t>
            </w:r>
          </w:p>
        </w:tc>
        <w:tc>
          <w:tcPr>
            <w:tcW w:w="797" w:type="dxa"/>
          </w:tcPr>
          <w:p w14:paraId="32A6F68A" w14:textId="55F9F161" w:rsidR="001E0878" w:rsidRDefault="001E0878" w:rsidP="001E27B6">
            <w:pPr>
              <w:pStyle w:val="BodyText1"/>
              <w:spacing w:line="480" w:lineRule="auto"/>
              <w:ind w:firstLine="0"/>
              <w:jc w:val="center"/>
            </w:pPr>
            <w:r>
              <w:t>42.1</w:t>
            </w:r>
          </w:p>
        </w:tc>
        <w:tc>
          <w:tcPr>
            <w:tcW w:w="798" w:type="dxa"/>
          </w:tcPr>
          <w:p w14:paraId="04C29641" w14:textId="24FAF2FF" w:rsidR="001E0878" w:rsidRDefault="001E0878" w:rsidP="001E27B6">
            <w:pPr>
              <w:pStyle w:val="BodyText1"/>
              <w:spacing w:line="480" w:lineRule="auto"/>
              <w:ind w:firstLine="0"/>
              <w:jc w:val="center"/>
            </w:pPr>
            <w:r>
              <w:t>55.0</w:t>
            </w:r>
          </w:p>
        </w:tc>
        <w:tc>
          <w:tcPr>
            <w:tcW w:w="797" w:type="dxa"/>
          </w:tcPr>
          <w:p w14:paraId="708E2EB4" w14:textId="68A1DB53" w:rsidR="001E0878" w:rsidRDefault="001E0878" w:rsidP="001E27B6">
            <w:pPr>
              <w:pStyle w:val="BodyText1"/>
              <w:spacing w:line="480" w:lineRule="auto"/>
              <w:ind w:firstLine="0"/>
              <w:jc w:val="center"/>
            </w:pPr>
            <w:r>
              <w:t>32.0</w:t>
            </w:r>
          </w:p>
        </w:tc>
        <w:tc>
          <w:tcPr>
            <w:tcW w:w="798" w:type="dxa"/>
            <w:shd w:val="clear" w:color="auto" w:fill="auto"/>
          </w:tcPr>
          <w:p w14:paraId="58A56691" w14:textId="40BCC5C5" w:rsidR="001E0878" w:rsidRDefault="001E0878" w:rsidP="001E27B6">
            <w:pPr>
              <w:pStyle w:val="BodyText1"/>
              <w:spacing w:line="480" w:lineRule="auto"/>
              <w:ind w:firstLine="0"/>
              <w:jc w:val="center"/>
            </w:pPr>
            <w:r>
              <w:t>68.0</w:t>
            </w:r>
          </w:p>
        </w:tc>
      </w:tr>
      <w:tr w:rsidR="001E0878" w14:paraId="4E88053A" w14:textId="77777777" w:rsidTr="002501B4">
        <w:trPr>
          <w:trHeight w:hRule="exact" w:val="994"/>
        </w:trPr>
        <w:tc>
          <w:tcPr>
            <w:tcW w:w="3084" w:type="dxa"/>
            <w:shd w:val="clear" w:color="auto" w:fill="auto"/>
          </w:tcPr>
          <w:p w14:paraId="68B0F52D" w14:textId="77777777" w:rsidR="001E0878" w:rsidRPr="00953679" w:rsidRDefault="001E0878" w:rsidP="001E27B6">
            <w:pPr>
              <w:spacing w:line="312" w:lineRule="auto"/>
              <w:jc w:val="both"/>
              <w:rPr>
                <w:sz w:val="20"/>
                <w:szCs w:val="20"/>
                <w:lang w:val="en-GB" w:eastAsia="de-DE"/>
              </w:rPr>
            </w:pPr>
            <w:r w:rsidRPr="00602FA3">
              <w:rPr>
                <w:lang w:val="en-GB" w:eastAsia="de-DE"/>
              </w:rPr>
              <w:t>Regular round tables for founders (e.g. exchange of experiences)</w:t>
            </w:r>
          </w:p>
        </w:tc>
        <w:tc>
          <w:tcPr>
            <w:tcW w:w="797" w:type="dxa"/>
            <w:shd w:val="clear" w:color="auto" w:fill="auto"/>
          </w:tcPr>
          <w:p w14:paraId="67BAA3D3" w14:textId="6F40673D" w:rsidR="001E0878" w:rsidRDefault="001E0878" w:rsidP="001E27B6">
            <w:pPr>
              <w:pStyle w:val="TableNormal1"/>
              <w:spacing w:line="480" w:lineRule="auto"/>
              <w:jc w:val="center"/>
            </w:pPr>
            <w:r>
              <w:t>44.4</w:t>
            </w:r>
          </w:p>
        </w:tc>
        <w:tc>
          <w:tcPr>
            <w:tcW w:w="798" w:type="dxa"/>
            <w:shd w:val="clear" w:color="auto" w:fill="auto"/>
          </w:tcPr>
          <w:p w14:paraId="7E2BC5BE" w14:textId="7AD48C0C" w:rsidR="001E0878" w:rsidRDefault="001E0878" w:rsidP="001E27B6">
            <w:pPr>
              <w:pStyle w:val="TableNormal1"/>
              <w:spacing w:line="480" w:lineRule="auto"/>
              <w:jc w:val="center"/>
            </w:pPr>
            <w:r>
              <w:t>55.6</w:t>
            </w:r>
          </w:p>
        </w:tc>
        <w:tc>
          <w:tcPr>
            <w:tcW w:w="797" w:type="dxa"/>
            <w:shd w:val="clear" w:color="auto" w:fill="auto"/>
          </w:tcPr>
          <w:p w14:paraId="704E0008" w14:textId="72110DBE" w:rsidR="001E0878" w:rsidRDefault="001E0878" w:rsidP="001E27B6">
            <w:pPr>
              <w:pStyle w:val="TableNormal1"/>
              <w:spacing w:line="480" w:lineRule="auto"/>
              <w:jc w:val="center"/>
            </w:pPr>
            <w:r>
              <w:t>30.4</w:t>
            </w:r>
          </w:p>
        </w:tc>
        <w:tc>
          <w:tcPr>
            <w:tcW w:w="798" w:type="dxa"/>
          </w:tcPr>
          <w:p w14:paraId="1ED3BAE4" w14:textId="1349335A" w:rsidR="001E0878" w:rsidRDefault="001E0878" w:rsidP="001E27B6">
            <w:pPr>
              <w:pStyle w:val="TableNormal1"/>
              <w:spacing w:line="480" w:lineRule="auto"/>
              <w:jc w:val="center"/>
            </w:pPr>
            <w:r>
              <w:t>69.6</w:t>
            </w:r>
          </w:p>
        </w:tc>
        <w:tc>
          <w:tcPr>
            <w:tcW w:w="797" w:type="dxa"/>
          </w:tcPr>
          <w:p w14:paraId="00ACAF53" w14:textId="21229085" w:rsidR="001E0878" w:rsidRDefault="001E0878" w:rsidP="001E27B6">
            <w:pPr>
              <w:pStyle w:val="BodyText1"/>
              <w:spacing w:line="480" w:lineRule="auto"/>
              <w:ind w:firstLine="0"/>
              <w:jc w:val="center"/>
            </w:pPr>
            <w:r>
              <w:t>44.4</w:t>
            </w:r>
          </w:p>
        </w:tc>
        <w:tc>
          <w:tcPr>
            <w:tcW w:w="798" w:type="dxa"/>
          </w:tcPr>
          <w:p w14:paraId="1671D7CE" w14:textId="7195C831" w:rsidR="001E0878" w:rsidRDefault="001E0878" w:rsidP="001E27B6">
            <w:pPr>
              <w:pStyle w:val="BodyText1"/>
              <w:spacing w:line="480" w:lineRule="auto"/>
              <w:ind w:firstLine="0"/>
              <w:jc w:val="center"/>
            </w:pPr>
            <w:r>
              <w:t>84.2</w:t>
            </w:r>
          </w:p>
        </w:tc>
        <w:tc>
          <w:tcPr>
            <w:tcW w:w="797" w:type="dxa"/>
          </w:tcPr>
          <w:p w14:paraId="0DD31306" w14:textId="6DCF25A1" w:rsidR="001E0878" w:rsidRDefault="001E0878" w:rsidP="001E27B6">
            <w:pPr>
              <w:pStyle w:val="BodyText1"/>
              <w:spacing w:line="480" w:lineRule="auto"/>
              <w:ind w:firstLine="0"/>
              <w:jc w:val="center"/>
            </w:pPr>
            <w:r>
              <w:t>28.0</w:t>
            </w:r>
          </w:p>
        </w:tc>
        <w:tc>
          <w:tcPr>
            <w:tcW w:w="798" w:type="dxa"/>
            <w:shd w:val="clear" w:color="auto" w:fill="auto"/>
          </w:tcPr>
          <w:p w14:paraId="7B643667" w14:textId="3B3F2649" w:rsidR="001E0878" w:rsidRDefault="001E0878" w:rsidP="001E27B6">
            <w:pPr>
              <w:pStyle w:val="BodyText1"/>
              <w:spacing w:line="480" w:lineRule="auto"/>
              <w:ind w:firstLine="0"/>
              <w:jc w:val="center"/>
            </w:pPr>
            <w:r>
              <w:t>72.0</w:t>
            </w:r>
          </w:p>
        </w:tc>
      </w:tr>
      <w:tr w:rsidR="001E0878" w14:paraId="07612847" w14:textId="77777777" w:rsidTr="001E0878">
        <w:trPr>
          <w:trHeight w:hRule="exact" w:val="397"/>
        </w:trPr>
        <w:tc>
          <w:tcPr>
            <w:tcW w:w="3084" w:type="dxa"/>
            <w:shd w:val="clear" w:color="auto" w:fill="auto"/>
          </w:tcPr>
          <w:p w14:paraId="533D6CFE" w14:textId="77777777" w:rsidR="001E0878" w:rsidRPr="00953679" w:rsidRDefault="001E0878" w:rsidP="001E27B6">
            <w:pPr>
              <w:spacing w:line="312" w:lineRule="auto"/>
              <w:jc w:val="both"/>
              <w:rPr>
                <w:sz w:val="20"/>
                <w:szCs w:val="20"/>
                <w:lang w:val="en-GB" w:eastAsia="de-DE"/>
              </w:rPr>
            </w:pPr>
            <w:r w:rsidRPr="00602FA3">
              <w:rPr>
                <w:lang w:val="en-GB" w:eastAsia="de-DE"/>
              </w:rPr>
              <w:t xml:space="preserve">Contacts for general questions </w:t>
            </w:r>
          </w:p>
        </w:tc>
        <w:tc>
          <w:tcPr>
            <w:tcW w:w="797" w:type="dxa"/>
            <w:shd w:val="clear" w:color="auto" w:fill="auto"/>
          </w:tcPr>
          <w:p w14:paraId="768B2DD4" w14:textId="15CDC284" w:rsidR="001E0878" w:rsidRDefault="001E0878" w:rsidP="001E27B6">
            <w:pPr>
              <w:pStyle w:val="TableNormal1"/>
              <w:spacing w:line="480" w:lineRule="auto"/>
              <w:jc w:val="center"/>
            </w:pPr>
            <w:r>
              <w:t>40.9</w:t>
            </w:r>
          </w:p>
        </w:tc>
        <w:tc>
          <w:tcPr>
            <w:tcW w:w="798" w:type="dxa"/>
            <w:shd w:val="clear" w:color="auto" w:fill="auto"/>
          </w:tcPr>
          <w:p w14:paraId="546A0AE3" w14:textId="1096A4BC" w:rsidR="001E0878" w:rsidRDefault="001E0878" w:rsidP="001E27B6">
            <w:pPr>
              <w:pStyle w:val="TableNormal1"/>
              <w:spacing w:line="480" w:lineRule="auto"/>
              <w:jc w:val="center"/>
            </w:pPr>
            <w:r>
              <w:t>59.1</w:t>
            </w:r>
          </w:p>
        </w:tc>
        <w:tc>
          <w:tcPr>
            <w:tcW w:w="797" w:type="dxa"/>
            <w:shd w:val="clear" w:color="auto" w:fill="auto"/>
          </w:tcPr>
          <w:p w14:paraId="03307D76" w14:textId="24867872" w:rsidR="001E0878" w:rsidRDefault="001E0878" w:rsidP="001E27B6">
            <w:pPr>
              <w:pStyle w:val="TableNormal1"/>
              <w:spacing w:line="480" w:lineRule="auto"/>
              <w:jc w:val="center"/>
            </w:pPr>
            <w:r>
              <w:t>23.8</w:t>
            </w:r>
          </w:p>
        </w:tc>
        <w:tc>
          <w:tcPr>
            <w:tcW w:w="798" w:type="dxa"/>
          </w:tcPr>
          <w:p w14:paraId="3ACA7033" w14:textId="55C7830E" w:rsidR="001E0878" w:rsidRDefault="001E0878" w:rsidP="001E27B6">
            <w:pPr>
              <w:pStyle w:val="TableNormal1"/>
              <w:spacing w:line="480" w:lineRule="auto"/>
              <w:jc w:val="center"/>
            </w:pPr>
            <w:r>
              <w:t>76.2</w:t>
            </w:r>
          </w:p>
        </w:tc>
        <w:tc>
          <w:tcPr>
            <w:tcW w:w="797" w:type="dxa"/>
          </w:tcPr>
          <w:p w14:paraId="4696F543" w14:textId="1CCA1F1C" w:rsidR="001E0878" w:rsidRDefault="001E0878" w:rsidP="001E27B6">
            <w:pPr>
              <w:pStyle w:val="TableNormal1"/>
              <w:spacing w:line="480" w:lineRule="auto"/>
              <w:jc w:val="center"/>
            </w:pPr>
            <w:r>
              <w:t>40.9</w:t>
            </w:r>
          </w:p>
        </w:tc>
        <w:tc>
          <w:tcPr>
            <w:tcW w:w="798" w:type="dxa"/>
          </w:tcPr>
          <w:p w14:paraId="0958FDD6" w14:textId="7A325E03" w:rsidR="001E0878" w:rsidRDefault="001E0878" w:rsidP="001E27B6">
            <w:pPr>
              <w:pStyle w:val="TableNormal1"/>
              <w:spacing w:line="480" w:lineRule="auto"/>
              <w:jc w:val="center"/>
            </w:pPr>
            <w:r>
              <w:t>55.7</w:t>
            </w:r>
          </w:p>
        </w:tc>
        <w:tc>
          <w:tcPr>
            <w:tcW w:w="797" w:type="dxa"/>
          </w:tcPr>
          <w:p w14:paraId="54113639" w14:textId="2DFF31FD" w:rsidR="001E0878" w:rsidRDefault="001E0878" w:rsidP="001E27B6">
            <w:pPr>
              <w:pStyle w:val="TableNormal1"/>
              <w:spacing w:line="480" w:lineRule="auto"/>
              <w:jc w:val="center"/>
            </w:pPr>
            <w:r>
              <w:t>27.6</w:t>
            </w:r>
          </w:p>
        </w:tc>
        <w:tc>
          <w:tcPr>
            <w:tcW w:w="798" w:type="dxa"/>
            <w:shd w:val="clear" w:color="auto" w:fill="auto"/>
          </w:tcPr>
          <w:p w14:paraId="7649C6EB" w14:textId="170BBEF6" w:rsidR="001E0878" w:rsidRDefault="001E0878" w:rsidP="001E27B6">
            <w:pPr>
              <w:pStyle w:val="TableNormal1"/>
              <w:spacing w:line="480" w:lineRule="auto"/>
              <w:jc w:val="center"/>
            </w:pPr>
            <w:r>
              <w:t>72.4</w:t>
            </w:r>
          </w:p>
        </w:tc>
      </w:tr>
      <w:tr w:rsidR="001E0878" w14:paraId="1DC9252F" w14:textId="77777777" w:rsidTr="002501B4">
        <w:trPr>
          <w:trHeight w:hRule="exact" w:val="623"/>
        </w:trPr>
        <w:tc>
          <w:tcPr>
            <w:tcW w:w="3084" w:type="dxa"/>
            <w:shd w:val="clear" w:color="auto" w:fill="auto"/>
          </w:tcPr>
          <w:p w14:paraId="3552DC6C" w14:textId="77777777" w:rsidR="001E0878" w:rsidRPr="00953679" w:rsidRDefault="001E0878" w:rsidP="001E27B6">
            <w:pPr>
              <w:spacing w:line="312" w:lineRule="auto"/>
              <w:jc w:val="both"/>
              <w:rPr>
                <w:sz w:val="20"/>
                <w:szCs w:val="20"/>
                <w:lang w:val="en-GB" w:eastAsia="de-DE"/>
              </w:rPr>
            </w:pPr>
            <w:r w:rsidRPr="00602FA3">
              <w:rPr>
                <w:lang w:val="en-GB" w:eastAsia="de-DE"/>
              </w:rPr>
              <w:t xml:space="preserve">Start-up financing through the university </w:t>
            </w:r>
          </w:p>
        </w:tc>
        <w:tc>
          <w:tcPr>
            <w:tcW w:w="797" w:type="dxa"/>
            <w:shd w:val="clear" w:color="auto" w:fill="auto"/>
          </w:tcPr>
          <w:p w14:paraId="46DEF0A7" w14:textId="0B3D83F4" w:rsidR="001E0878" w:rsidRDefault="001E0878" w:rsidP="001E27B6">
            <w:pPr>
              <w:pStyle w:val="BodyText1"/>
              <w:spacing w:line="480" w:lineRule="auto"/>
              <w:ind w:firstLine="0"/>
              <w:jc w:val="center"/>
            </w:pPr>
            <w:r>
              <w:t>12.5</w:t>
            </w:r>
          </w:p>
        </w:tc>
        <w:tc>
          <w:tcPr>
            <w:tcW w:w="798" w:type="dxa"/>
            <w:shd w:val="clear" w:color="auto" w:fill="auto"/>
          </w:tcPr>
          <w:p w14:paraId="71C31334" w14:textId="4611DF92" w:rsidR="001E0878" w:rsidRDefault="001E0878" w:rsidP="001E27B6">
            <w:pPr>
              <w:pStyle w:val="BodyText1"/>
              <w:spacing w:line="480" w:lineRule="auto"/>
              <w:ind w:firstLine="0"/>
              <w:jc w:val="center"/>
            </w:pPr>
            <w:r>
              <w:t>87.5</w:t>
            </w:r>
          </w:p>
        </w:tc>
        <w:tc>
          <w:tcPr>
            <w:tcW w:w="797" w:type="dxa"/>
            <w:shd w:val="clear" w:color="auto" w:fill="auto"/>
          </w:tcPr>
          <w:p w14:paraId="63C4983E" w14:textId="3501F330" w:rsidR="001E0878" w:rsidRPr="001F4212" w:rsidRDefault="001E0878" w:rsidP="001E27B6">
            <w:pPr>
              <w:pStyle w:val="TableNormal1"/>
              <w:spacing w:line="480" w:lineRule="auto"/>
              <w:jc w:val="center"/>
              <w:rPr>
                <w:lang w:val="el-GR"/>
              </w:rPr>
            </w:pPr>
            <w:r>
              <w:t>11.0</w:t>
            </w:r>
          </w:p>
        </w:tc>
        <w:tc>
          <w:tcPr>
            <w:tcW w:w="798" w:type="dxa"/>
          </w:tcPr>
          <w:p w14:paraId="26EBBFF7" w14:textId="44D3D7C7" w:rsidR="001E0878" w:rsidRDefault="001E0878" w:rsidP="001E27B6">
            <w:pPr>
              <w:pStyle w:val="BodyText1"/>
              <w:spacing w:line="480" w:lineRule="auto"/>
              <w:ind w:firstLine="0"/>
              <w:jc w:val="center"/>
            </w:pPr>
            <w:r>
              <w:t>89.0</w:t>
            </w:r>
          </w:p>
        </w:tc>
        <w:tc>
          <w:tcPr>
            <w:tcW w:w="797" w:type="dxa"/>
          </w:tcPr>
          <w:p w14:paraId="02536B02" w14:textId="293768DE" w:rsidR="001E0878" w:rsidRDefault="001E0878" w:rsidP="001E27B6">
            <w:pPr>
              <w:pStyle w:val="BodyText1"/>
              <w:spacing w:line="480" w:lineRule="auto"/>
              <w:ind w:firstLine="0"/>
              <w:jc w:val="center"/>
            </w:pPr>
            <w:r>
              <w:t>42.9</w:t>
            </w:r>
          </w:p>
        </w:tc>
        <w:tc>
          <w:tcPr>
            <w:tcW w:w="798" w:type="dxa"/>
          </w:tcPr>
          <w:p w14:paraId="6D4C9FDB" w14:textId="60260A72" w:rsidR="001E0878" w:rsidRDefault="001E0878" w:rsidP="001E27B6">
            <w:pPr>
              <w:pStyle w:val="BodyText1"/>
              <w:spacing w:line="480" w:lineRule="auto"/>
              <w:ind w:firstLine="0"/>
              <w:jc w:val="center"/>
            </w:pPr>
            <w:r>
              <w:t>57.1</w:t>
            </w:r>
          </w:p>
        </w:tc>
        <w:tc>
          <w:tcPr>
            <w:tcW w:w="797" w:type="dxa"/>
          </w:tcPr>
          <w:p w14:paraId="213CEE38" w14:textId="71A465C8" w:rsidR="001E0878" w:rsidRDefault="001E0878" w:rsidP="001E27B6">
            <w:pPr>
              <w:pStyle w:val="BodyText1"/>
              <w:spacing w:line="480" w:lineRule="auto"/>
              <w:ind w:firstLine="0"/>
              <w:jc w:val="center"/>
            </w:pPr>
            <w:r>
              <w:t>11.6</w:t>
            </w:r>
          </w:p>
        </w:tc>
        <w:tc>
          <w:tcPr>
            <w:tcW w:w="798" w:type="dxa"/>
            <w:shd w:val="clear" w:color="auto" w:fill="auto"/>
          </w:tcPr>
          <w:p w14:paraId="08116129" w14:textId="4A335D3A" w:rsidR="001E0878" w:rsidRPr="001F4212" w:rsidRDefault="001E0878" w:rsidP="001E27B6">
            <w:pPr>
              <w:pStyle w:val="BodyText1"/>
              <w:spacing w:line="480" w:lineRule="auto"/>
              <w:ind w:firstLine="0"/>
              <w:jc w:val="center"/>
              <w:rPr>
                <w:lang w:val="el-GR"/>
              </w:rPr>
            </w:pPr>
            <w:r>
              <w:t>88.4</w:t>
            </w:r>
          </w:p>
        </w:tc>
      </w:tr>
      <w:tr w:rsidR="001E0878" w14:paraId="3648AF1D" w14:textId="77777777" w:rsidTr="002501B4">
        <w:trPr>
          <w:trHeight w:hRule="exact" w:val="798"/>
        </w:trPr>
        <w:tc>
          <w:tcPr>
            <w:tcW w:w="3084" w:type="dxa"/>
            <w:shd w:val="clear" w:color="auto" w:fill="auto"/>
          </w:tcPr>
          <w:p w14:paraId="48A433E5" w14:textId="77777777" w:rsidR="001E0878" w:rsidRPr="00953679" w:rsidRDefault="001E0878" w:rsidP="001E27B6">
            <w:pPr>
              <w:spacing w:line="312" w:lineRule="auto"/>
              <w:jc w:val="both"/>
              <w:rPr>
                <w:lang w:val="en-GB" w:eastAsia="de-DE"/>
              </w:rPr>
            </w:pPr>
            <w:r w:rsidRPr="00602FA3">
              <w:rPr>
                <w:lang w:val="en-GB" w:eastAsia="de-DE"/>
              </w:rPr>
              <w:t>I</w:t>
            </w:r>
            <w:r w:rsidRPr="00602FA3">
              <w:rPr>
                <w:color w:val="000000"/>
                <w:lang w:val="en-GB" w:eastAsia="de-DE"/>
              </w:rPr>
              <w:t>ncubators (service centre for early stage start-ups)</w:t>
            </w:r>
          </w:p>
        </w:tc>
        <w:tc>
          <w:tcPr>
            <w:tcW w:w="797" w:type="dxa"/>
            <w:shd w:val="clear" w:color="auto" w:fill="auto"/>
          </w:tcPr>
          <w:p w14:paraId="5E67BE64" w14:textId="7BCBD4F6" w:rsidR="001E0878" w:rsidRPr="001F4212" w:rsidRDefault="001E0878" w:rsidP="001E27B6">
            <w:pPr>
              <w:pStyle w:val="BodyText1"/>
              <w:spacing w:line="480" w:lineRule="auto"/>
              <w:ind w:firstLine="0"/>
              <w:jc w:val="center"/>
              <w:rPr>
                <w:lang w:val="el-GR"/>
              </w:rPr>
            </w:pPr>
            <w:r>
              <w:t>50.0</w:t>
            </w:r>
          </w:p>
        </w:tc>
        <w:tc>
          <w:tcPr>
            <w:tcW w:w="798" w:type="dxa"/>
            <w:shd w:val="clear" w:color="auto" w:fill="auto"/>
          </w:tcPr>
          <w:p w14:paraId="4CFFF93D" w14:textId="3F395D2A" w:rsidR="001E0878" w:rsidRPr="001F4212" w:rsidRDefault="001E0878" w:rsidP="001E27B6">
            <w:pPr>
              <w:pStyle w:val="BodyText1"/>
              <w:spacing w:line="480" w:lineRule="auto"/>
              <w:ind w:firstLine="0"/>
              <w:jc w:val="center"/>
              <w:rPr>
                <w:lang w:val="el-GR"/>
              </w:rPr>
            </w:pPr>
            <w:r>
              <w:t>50.0</w:t>
            </w:r>
          </w:p>
        </w:tc>
        <w:tc>
          <w:tcPr>
            <w:tcW w:w="797" w:type="dxa"/>
            <w:shd w:val="clear" w:color="auto" w:fill="auto"/>
          </w:tcPr>
          <w:p w14:paraId="13097D1E" w14:textId="277E3A8B" w:rsidR="001E0878" w:rsidRPr="001F4212" w:rsidRDefault="001E0878" w:rsidP="001E27B6">
            <w:pPr>
              <w:pStyle w:val="BodyText1"/>
              <w:spacing w:line="480" w:lineRule="auto"/>
              <w:ind w:firstLine="0"/>
              <w:jc w:val="center"/>
              <w:rPr>
                <w:lang w:val="el-GR"/>
              </w:rPr>
            </w:pPr>
            <w:r>
              <w:t>9.8</w:t>
            </w:r>
          </w:p>
        </w:tc>
        <w:tc>
          <w:tcPr>
            <w:tcW w:w="798" w:type="dxa"/>
          </w:tcPr>
          <w:p w14:paraId="7B69F4E8" w14:textId="6BC77B10" w:rsidR="001E0878" w:rsidRDefault="001E0878" w:rsidP="001E27B6">
            <w:pPr>
              <w:pStyle w:val="BodyText1"/>
              <w:spacing w:line="480" w:lineRule="auto"/>
              <w:ind w:firstLine="0"/>
              <w:jc w:val="center"/>
              <w:rPr>
                <w:lang w:val="el-GR"/>
              </w:rPr>
            </w:pPr>
            <w:r>
              <w:t>90.2</w:t>
            </w:r>
          </w:p>
        </w:tc>
        <w:tc>
          <w:tcPr>
            <w:tcW w:w="797" w:type="dxa"/>
          </w:tcPr>
          <w:p w14:paraId="1B45DFD3" w14:textId="615DC19D" w:rsidR="001E0878" w:rsidRDefault="001E0878" w:rsidP="001E27B6">
            <w:pPr>
              <w:pStyle w:val="BodyText1"/>
              <w:spacing w:line="480" w:lineRule="auto"/>
              <w:ind w:firstLine="0"/>
              <w:jc w:val="center"/>
              <w:rPr>
                <w:lang w:val="el-GR"/>
              </w:rPr>
            </w:pPr>
            <w:r>
              <w:t>20.0</w:t>
            </w:r>
          </w:p>
        </w:tc>
        <w:tc>
          <w:tcPr>
            <w:tcW w:w="798" w:type="dxa"/>
          </w:tcPr>
          <w:p w14:paraId="4ABFD5D4" w14:textId="34930DCB" w:rsidR="001E0878" w:rsidRDefault="001E0878" w:rsidP="001E27B6">
            <w:pPr>
              <w:pStyle w:val="BodyText1"/>
              <w:spacing w:line="480" w:lineRule="auto"/>
              <w:ind w:firstLine="0"/>
              <w:jc w:val="center"/>
              <w:rPr>
                <w:lang w:val="el-GR"/>
              </w:rPr>
            </w:pPr>
            <w:r>
              <w:t>80.0</w:t>
            </w:r>
          </w:p>
        </w:tc>
        <w:tc>
          <w:tcPr>
            <w:tcW w:w="797" w:type="dxa"/>
          </w:tcPr>
          <w:p w14:paraId="3E5B8E74" w14:textId="6F5E86B9" w:rsidR="001E0878" w:rsidRDefault="001E0878" w:rsidP="001E27B6">
            <w:pPr>
              <w:pStyle w:val="BodyText1"/>
              <w:spacing w:line="480" w:lineRule="auto"/>
              <w:ind w:firstLine="0"/>
              <w:jc w:val="center"/>
              <w:rPr>
                <w:lang w:val="el-GR"/>
              </w:rPr>
            </w:pPr>
            <w:r>
              <w:t>11.0</w:t>
            </w:r>
          </w:p>
        </w:tc>
        <w:tc>
          <w:tcPr>
            <w:tcW w:w="798" w:type="dxa"/>
            <w:shd w:val="clear" w:color="auto" w:fill="auto"/>
          </w:tcPr>
          <w:p w14:paraId="6E11A736" w14:textId="38E79471" w:rsidR="001E0878" w:rsidRPr="001F4212" w:rsidRDefault="001E0878" w:rsidP="001E27B6">
            <w:pPr>
              <w:pStyle w:val="BodyText1"/>
              <w:spacing w:line="480" w:lineRule="auto"/>
              <w:ind w:firstLine="0"/>
              <w:jc w:val="center"/>
              <w:rPr>
                <w:lang w:val="el-GR"/>
              </w:rPr>
            </w:pPr>
            <w:r>
              <w:t>89.0</w:t>
            </w:r>
          </w:p>
        </w:tc>
      </w:tr>
    </w:tbl>
    <w:p w14:paraId="1D72C5FA" w14:textId="77777777" w:rsidR="00E44E47" w:rsidRDefault="00E44E47" w:rsidP="001E27B6">
      <w:pPr>
        <w:pStyle w:val="BodyText1"/>
        <w:spacing w:line="480" w:lineRule="auto"/>
      </w:pPr>
    </w:p>
    <w:p w14:paraId="5721C483" w14:textId="77777777" w:rsidR="00E44E47" w:rsidRPr="00F26D8B" w:rsidRDefault="00E44E47" w:rsidP="001E27B6">
      <w:pPr>
        <w:pStyle w:val="BodyText1"/>
        <w:spacing w:line="480" w:lineRule="auto"/>
      </w:pPr>
      <w:r>
        <w:t>Both males and females frequently participate in entrepreneurship seminars and lectures and business plan seminars probably because they are probably offered as obligatory or elective courses. Business plan seminars seem also to be part of the curriculum in universities.</w:t>
      </w:r>
    </w:p>
    <w:p w14:paraId="457CB460" w14:textId="73431AB5" w:rsidR="00E44E47" w:rsidRDefault="000971CD" w:rsidP="001979F1">
      <w:pPr>
        <w:pStyle w:val="Heading1"/>
      </w:pPr>
      <w:r>
        <w:t>Discussion and conclusion</w:t>
      </w:r>
    </w:p>
    <w:p w14:paraId="5C209819" w14:textId="2B24892A" w:rsidR="00E44E47" w:rsidRDefault="00E44E47" w:rsidP="001E27B6">
      <w:pPr>
        <w:pStyle w:val="BodyText1"/>
        <w:spacing w:line="480" w:lineRule="auto"/>
      </w:pPr>
      <w:r w:rsidRPr="00BE256F">
        <w:t xml:space="preserve">The main goal of this </w:t>
      </w:r>
      <w:r w:rsidR="00A200C2">
        <w:t>paper</w:t>
      </w:r>
      <w:r w:rsidRPr="00BE256F">
        <w:t xml:space="preserve"> was to examine </w:t>
      </w:r>
      <w:r>
        <w:t xml:space="preserve">attitudes of students towards entrepreneurship and to explore similarities and differences among male and female </w:t>
      </w:r>
      <w:r w:rsidRPr="00BE256F">
        <w:t>potential entrepreneurs</w:t>
      </w:r>
      <w:r>
        <w:t xml:space="preserve"> in their reasons towards becoming entrepreneurs, in their business goals, in their entrepreneurial intentions and activities but also to examine the entrepreneurial spirit in universities.</w:t>
      </w:r>
      <w:r w:rsidRPr="00BE256F">
        <w:t xml:space="preserve"> Drawing on data from </w:t>
      </w:r>
      <w:r>
        <w:t>the GUESSS</w:t>
      </w:r>
      <w:r w:rsidRPr="00BE256F">
        <w:t xml:space="preserve"> </w:t>
      </w:r>
      <w:r>
        <w:t xml:space="preserve">we hope to help raise the entrepreneurial intentions of both male and female students but also to help </w:t>
      </w:r>
      <w:r w:rsidRPr="00752628">
        <w:t xml:space="preserve">the participating </w:t>
      </w:r>
      <w:r>
        <w:t>universities</w:t>
      </w:r>
      <w:r w:rsidRPr="00752628">
        <w:t xml:space="preserve"> to reflect on their entrepreneurial spirit with regard to specific basic founding conditions that drive s</w:t>
      </w:r>
      <w:r>
        <w:t>tudents to become entrepreneurs</w:t>
      </w:r>
      <w:r w:rsidRPr="00BE256F">
        <w:t>.</w:t>
      </w:r>
    </w:p>
    <w:p w14:paraId="6977CD06" w14:textId="33AED532" w:rsidR="00E44E47" w:rsidRDefault="00E44E47" w:rsidP="001E27B6">
      <w:pPr>
        <w:pStyle w:val="BodyText1"/>
        <w:spacing w:line="480" w:lineRule="auto"/>
      </w:pPr>
      <w:r w:rsidRPr="00416598">
        <w:t xml:space="preserve">The results </w:t>
      </w:r>
      <w:r>
        <w:t xml:space="preserve">of GUESSS show that entrepreneurial </w:t>
      </w:r>
      <w:r w:rsidRPr="00416598">
        <w:t xml:space="preserve">intentions </w:t>
      </w:r>
      <w:r>
        <w:t xml:space="preserve">increase significantly for both male and female students </w:t>
      </w:r>
      <w:r w:rsidRPr="00416598">
        <w:t>five years after graduation. A</w:t>
      </w:r>
      <w:r>
        <w:t xml:space="preserve"> </w:t>
      </w:r>
      <w:r w:rsidRPr="00416598">
        <w:t>possible explanation for this result could be that students would like to first gain</w:t>
      </w:r>
      <w:r>
        <w:t xml:space="preserve"> </w:t>
      </w:r>
      <w:r w:rsidRPr="00416598">
        <w:t>experience working as employees that will enhance their knowledge of how to run a</w:t>
      </w:r>
      <w:r>
        <w:t xml:space="preserve"> </w:t>
      </w:r>
      <w:r w:rsidRPr="00416598">
        <w:t>business and that will enable them to broaden their network and access to capital.</w:t>
      </w:r>
      <w:r>
        <w:t xml:space="preserve"> </w:t>
      </w:r>
      <w:r w:rsidRPr="00416598">
        <w:t>Working experience could provide students with a more realistic picture of what it</w:t>
      </w:r>
      <w:r>
        <w:t xml:space="preserve"> </w:t>
      </w:r>
      <w:r w:rsidRPr="00416598">
        <w:t>means to be a</w:t>
      </w:r>
      <w:r>
        <w:t>n entrepreneur (Kolvereid, 1996</w:t>
      </w:r>
      <w:r w:rsidRPr="00416598">
        <w:t>). Another explanation could be that</w:t>
      </w:r>
      <w:r>
        <w:t xml:space="preserve"> </w:t>
      </w:r>
      <w:r w:rsidRPr="00416598">
        <w:t>entering the workforce may provide security and co</w:t>
      </w:r>
      <w:r>
        <w:t xml:space="preserve">mfort that delay exercising an </w:t>
      </w:r>
      <w:r w:rsidRPr="00416598">
        <w:t xml:space="preserve">interest in small firm ownership </w:t>
      </w:r>
      <w:r>
        <w:rPr>
          <w:noProof/>
        </w:rPr>
        <w:t>(Mathews and Moser, 1995)</w:t>
      </w:r>
      <w:r w:rsidRPr="00416598">
        <w:t>.</w:t>
      </w:r>
    </w:p>
    <w:p w14:paraId="34014622" w14:textId="6E923FBA" w:rsidR="00E44E47" w:rsidRPr="00E15D7B" w:rsidRDefault="00E44E47" w:rsidP="001E27B6">
      <w:pPr>
        <w:pStyle w:val="BodyText1"/>
        <w:spacing w:line="480" w:lineRule="auto"/>
      </w:pPr>
      <w:r>
        <w:t xml:space="preserve">Our study in </w:t>
      </w:r>
      <w:r w:rsidRPr="00E15D7B">
        <w:t xml:space="preserve">accordance with other studies in the literature </w:t>
      </w:r>
      <w:r>
        <w:rPr>
          <w:noProof/>
        </w:rPr>
        <w:t>(</w:t>
      </w:r>
      <w:r w:rsidR="00EC61CC">
        <w:rPr>
          <w:noProof/>
        </w:rPr>
        <w:t xml:space="preserve">e.g. </w:t>
      </w:r>
      <w:r>
        <w:rPr>
          <w:noProof/>
        </w:rPr>
        <w:t>Kourilsky and Walstad, 1998, Wang and Wong, 2004)</w:t>
      </w:r>
      <w:r w:rsidRPr="00E15D7B">
        <w:t>, shows that they indeed differ in their entrepreneurial</w:t>
      </w:r>
      <w:r>
        <w:t xml:space="preserve"> </w:t>
      </w:r>
      <w:r w:rsidRPr="00E15D7B">
        <w:t>intentions and that male students have a higher interest in becoming self-employed</w:t>
      </w:r>
      <w:r>
        <w:t xml:space="preserve"> </w:t>
      </w:r>
      <w:r w:rsidRPr="00E15D7B">
        <w:t>some time in the future than their female counterparts. This result is an indication of the</w:t>
      </w:r>
      <w:r>
        <w:t xml:space="preserve"> </w:t>
      </w:r>
      <w:r w:rsidRPr="00E15D7B">
        <w:t>fact that there is indeed a gender gap in entrepreneurial activity across nations and has</w:t>
      </w:r>
      <w:r>
        <w:t xml:space="preserve"> </w:t>
      </w:r>
      <w:r w:rsidRPr="00E15D7B">
        <w:t xml:space="preserve">important implications for policy makers and educators since measures </w:t>
      </w:r>
      <w:r>
        <w:t>need</w:t>
      </w:r>
      <w:r w:rsidRPr="00E15D7B">
        <w:t xml:space="preserve"> to be</w:t>
      </w:r>
      <w:r>
        <w:t xml:space="preserve"> </w:t>
      </w:r>
      <w:r w:rsidRPr="00E15D7B">
        <w:t>taken in order to raise female’s interest in entrepreneurship. Policy makers could put in</w:t>
      </w:r>
      <w:r>
        <w:t xml:space="preserve"> </w:t>
      </w:r>
      <w:r w:rsidRPr="00E15D7B">
        <w:t>use measures that include facilitation of access to financial services, legal protection of</w:t>
      </w:r>
      <w:r>
        <w:t xml:space="preserve"> </w:t>
      </w:r>
      <w:r w:rsidRPr="00E15D7B">
        <w:t>women entrepreneurs, a combination of mentoring and practical sessions, through</w:t>
      </w:r>
      <w:r>
        <w:t xml:space="preserve"> </w:t>
      </w:r>
      <w:r w:rsidRPr="00E15D7B">
        <w:t>which women can improve their business knowledge and their self-efficacy. In all the</w:t>
      </w:r>
      <w:r>
        <w:t xml:space="preserve"> </w:t>
      </w:r>
      <w:r w:rsidRPr="00E15D7B">
        <w:t xml:space="preserve">measures taken, women’s special needs (e.g. children, care of older people, </w:t>
      </w:r>
      <w:r w:rsidR="0063717C" w:rsidRPr="00E15D7B">
        <w:t>etc.</w:t>
      </w:r>
      <w:r w:rsidRPr="00E15D7B">
        <w:t>) should</w:t>
      </w:r>
      <w:r>
        <w:t xml:space="preserve"> </w:t>
      </w:r>
      <w:r w:rsidRPr="00E15D7B">
        <w:t>be taken into consideration. Educators could bring in class successful female</w:t>
      </w:r>
      <w:r>
        <w:t xml:space="preserve"> </w:t>
      </w:r>
      <w:r w:rsidRPr="00E15D7B">
        <w:t>entrepreneurs or organize excursions to companies founded by women in order to</w:t>
      </w:r>
      <w:r>
        <w:t xml:space="preserve"> </w:t>
      </w:r>
      <w:r w:rsidRPr="00E15D7B">
        <w:t xml:space="preserve">increase students’ perceptions of entrepreneurship as </w:t>
      </w:r>
      <w:r>
        <w:t>a</w:t>
      </w:r>
      <w:r w:rsidRPr="00E15D7B">
        <w:t xml:space="preserve"> feasible and desirable</w:t>
      </w:r>
      <w:r>
        <w:t xml:space="preserve"> career choice.</w:t>
      </w:r>
    </w:p>
    <w:p w14:paraId="514C3038" w14:textId="2F5F5EEE" w:rsidR="0077342D" w:rsidRDefault="005564AD" w:rsidP="0077342D">
      <w:pPr>
        <w:pStyle w:val="BodyText1"/>
        <w:spacing w:line="480" w:lineRule="auto"/>
      </w:pPr>
      <w:r>
        <w:t>In Greece s</w:t>
      </w:r>
      <w:r w:rsidR="00E44E47" w:rsidRPr="00E15D7B">
        <w:t xml:space="preserve">mall differences were found in </w:t>
      </w:r>
      <w:r w:rsidR="00E44E47">
        <w:t>the reasons for becoming entrepreneurs</w:t>
      </w:r>
      <w:r w:rsidR="0077342D">
        <w:t xml:space="preserve"> and the pursue of business goals</w:t>
      </w:r>
      <w:r w:rsidR="00E44E47" w:rsidRPr="00E15D7B">
        <w:t>, which is accordance with</w:t>
      </w:r>
      <w:r w:rsidR="00E44E47">
        <w:t xml:space="preserve"> </w:t>
      </w:r>
      <w:r w:rsidR="00E44E47" w:rsidRPr="00E15D7B">
        <w:t xml:space="preserve">literature on existing entrepreneurs </w:t>
      </w:r>
      <w:r w:rsidR="00E44E47">
        <w:rPr>
          <w:noProof/>
        </w:rPr>
        <w:t>(Brush, 1992, Greene et al., 2003)</w:t>
      </w:r>
      <w:r w:rsidR="00E44E47">
        <w:t xml:space="preserve">. </w:t>
      </w:r>
      <w:r w:rsidR="00E44E47" w:rsidRPr="00E15D7B">
        <w:t xml:space="preserve">So it seems that a </w:t>
      </w:r>
      <w:r w:rsidR="00E44E47">
        <w:t xml:space="preserve">great </w:t>
      </w:r>
      <w:r w:rsidR="00E44E47" w:rsidRPr="00E15D7B">
        <w:t>number of differences that influence the rate of</w:t>
      </w:r>
      <w:r w:rsidR="00E44E47">
        <w:t xml:space="preserve"> </w:t>
      </w:r>
      <w:r w:rsidR="00E44E47" w:rsidRPr="00E15D7B">
        <w:t>entrepreneurial activity of men and women occur, later after the studies, when graduates</w:t>
      </w:r>
      <w:r w:rsidR="00E44E47">
        <w:t xml:space="preserve"> </w:t>
      </w:r>
      <w:r w:rsidR="00E44E47" w:rsidRPr="00E15D7B">
        <w:t xml:space="preserve">have already become a part of the labor force. </w:t>
      </w:r>
      <w:r w:rsidR="00E44E47">
        <w:t>Moreover e</w:t>
      </w:r>
      <w:r w:rsidR="00E44E47" w:rsidRPr="00E15D7B">
        <w:t>vents like the creation of a family, discrimination in the working</w:t>
      </w:r>
      <w:r w:rsidR="00E44E47">
        <w:t xml:space="preserve"> </w:t>
      </w:r>
      <w:r w:rsidR="00E44E47" w:rsidRPr="00E15D7B">
        <w:t>environment, unemployment, access to capital, etc. could play role in favor or against</w:t>
      </w:r>
      <w:r w:rsidR="00E44E47">
        <w:t xml:space="preserve"> </w:t>
      </w:r>
      <w:r w:rsidR="00E44E47" w:rsidRPr="00E15D7B">
        <w:t>entrepreneurship and therefore we see the differences in entrepreneurial activity</w:t>
      </w:r>
      <w:r w:rsidR="00E44E47">
        <w:t xml:space="preserve"> </w:t>
      </w:r>
      <w:r w:rsidR="00E44E47" w:rsidRPr="003871DF">
        <w:t>between men and women.</w:t>
      </w:r>
      <w:r w:rsidR="0077342D">
        <w:t xml:space="preserve"> The fact that the international sample yields more significant results could be due to the fact that the international sample is large but also differ</w:t>
      </w:r>
      <w:r w:rsidR="004A2254">
        <w:t>e</w:t>
      </w:r>
      <w:r w:rsidR="0077342D">
        <w:t>nces may be due to social and cultural differences between Greece and other countries.</w:t>
      </w:r>
    </w:p>
    <w:p w14:paraId="17C065AB" w14:textId="5DC05FD7" w:rsidR="00E44E47" w:rsidRDefault="00E44E47" w:rsidP="001E27B6">
      <w:pPr>
        <w:pStyle w:val="BodyText1"/>
        <w:spacing w:line="480" w:lineRule="auto"/>
      </w:pPr>
      <w:r w:rsidRPr="005D0996">
        <w:t xml:space="preserve">The use of student samples in entrepreneurship has been criticized, as being not suitable for generalization for real entrepreneurs </w:t>
      </w:r>
      <w:r>
        <w:rPr>
          <w:noProof/>
        </w:rPr>
        <w:t>(Robi</w:t>
      </w:r>
      <w:r w:rsidR="00AB4570">
        <w:rPr>
          <w:noProof/>
        </w:rPr>
        <w:t>nson et al., 1991</w:t>
      </w:r>
      <w:r>
        <w:rPr>
          <w:noProof/>
        </w:rPr>
        <w:t>)</w:t>
      </w:r>
      <w:r w:rsidRPr="005D0996">
        <w:t>. However, students seem to be a good sample when researching entrepreneurial intentions, as during their studies most students have not yet started their professional life or they are just a step before doing so. This means that students have not yet experienced positive or negative feelings or circumstances during the working life that could drive them or inhibit them towards paid or self-employment. Accordingly it is suitable to examine individual and situational factors that affect their predisposition towards entrepreneurship and as the measurement already takes place at an early point, it can be intervened in time, in order to finally strengthen their inte</w:t>
      </w:r>
      <w:r>
        <w:t xml:space="preserve">rest towards founding a company. </w:t>
      </w:r>
      <w:r w:rsidRPr="005D0996">
        <w:t xml:space="preserve">Moreover paying attention to students, and especially business students, lies in the fact that, in terms of skills, competencies and knowledge, they appear to be good candidates for business creation </w:t>
      </w:r>
      <w:r>
        <w:rPr>
          <w:noProof/>
        </w:rPr>
        <w:t>(Audet, 2004)</w:t>
      </w:r>
      <w:r>
        <w:t>. E</w:t>
      </w:r>
      <w:r w:rsidRPr="005D0996">
        <w:t xml:space="preserve">mpirical research </w:t>
      </w:r>
      <w:r>
        <w:t xml:space="preserve">in Greece </w:t>
      </w:r>
      <w:r w:rsidRPr="005D0996">
        <w:t>has only limited explored students as entrepreneurial subjects. As a result, there is a lack of understanding how public policy and universities can successfully develop future founders from universities.</w:t>
      </w:r>
      <w:r w:rsidR="00973957">
        <w:t xml:space="preserve"> We hope to trigger future research in the field.</w:t>
      </w:r>
    </w:p>
    <w:p w14:paraId="637EE05F" w14:textId="77777777" w:rsidR="00C52A0C" w:rsidRDefault="00C52A0C" w:rsidP="001E27B6">
      <w:pPr>
        <w:pStyle w:val="Body"/>
        <w:rPr>
          <w:rFonts w:ascii="Times New Roman" w:hAnsi="Times New Roman"/>
          <w:b/>
        </w:rPr>
      </w:pPr>
    </w:p>
    <w:p w14:paraId="3658185B" w14:textId="77777777" w:rsidR="00E44E47" w:rsidRDefault="00E44E47" w:rsidP="001E27B6">
      <w:pPr>
        <w:pStyle w:val="Body"/>
        <w:rPr>
          <w:rFonts w:ascii="Times New Roman" w:hAnsi="Times New Roman"/>
          <w:b/>
        </w:rPr>
      </w:pPr>
      <w:r w:rsidRPr="009F3F8B">
        <w:rPr>
          <w:rFonts w:ascii="Times New Roman" w:hAnsi="Times New Roman"/>
          <w:b/>
        </w:rPr>
        <w:t>References</w:t>
      </w:r>
    </w:p>
    <w:p w14:paraId="15727C20" w14:textId="77777777" w:rsidR="00C52A0C" w:rsidRDefault="00C52A0C" w:rsidP="001E27B6">
      <w:pPr>
        <w:pStyle w:val="Body"/>
        <w:rPr>
          <w:rFonts w:ascii="Times New Roman" w:hAnsi="Times New Roman"/>
        </w:rPr>
      </w:pPr>
    </w:p>
    <w:p w14:paraId="6CAB2742" w14:textId="700761D4" w:rsidR="00E44E47" w:rsidRDefault="00E44E47" w:rsidP="001E27B6">
      <w:pPr>
        <w:pStyle w:val="Body"/>
        <w:spacing w:line="360" w:lineRule="auto"/>
        <w:ind w:left="720" w:hanging="720"/>
        <w:jc w:val="both"/>
        <w:rPr>
          <w:rFonts w:ascii="Times New Roman" w:hAnsi="Times New Roman"/>
          <w:noProof/>
        </w:rPr>
      </w:pPr>
      <w:bookmarkStart w:id="2" w:name="_ENREF_1"/>
      <w:r>
        <w:rPr>
          <w:rFonts w:ascii="Times New Roman" w:hAnsi="Times New Roman"/>
          <w:noProof/>
        </w:rPr>
        <w:t xml:space="preserve">Ajzen, I. </w:t>
      </w:r>
      <w:r w:rsidR="00540D3F">
        <w:rPr>
          <w:rFonts w:ascii="Times New Roman" w:hAnsi="Times New Roman"/>
          <w:noProof/>
        </w:rPr>
        <w:t>(</w:t>
      </w:r>
      <w:r>
        <w:rPr>
          <w:rFonts w:ascii="Times New Roman" w:hAnsi="Times New Roman"/>
          <w:noProof/>
        </w:rPr>
        <w:t>1991</w:t>
      </w:r>
      <w:r w:rsidR="00540D3F">
        <w:rPr>
          <w:rFonts w:ascii="Times New Roman" w:hAnsi="Times New Roman"/>
          <w:noProof/>
        </w:rPr>
        <w:t>)</w:t>
      </w:r>
      <w:r>
        <w:rPr>
          <w:rFonts w:ascii="Times New Roman" w:hAnsi="Times New Roman"/>
          <w:noProof/>
        </w:rPr>
        <w:t xml:space="preserve">. The theory of planned behavior. </w:t>
      </w:r>
      <w:r w:rsidRPr="007F715D">
        <w:rPr>
          <w:rFonts w:ascii="Times New Roman" w:hAnsi="Times New Roman"/>
          <w:i/>
          <w:noProof/>
        </w:rPr>
        <w:t>Organizational behavior and human decision processes,</w:t>
      </w:r>
      <w:r>
        <w:rPr>
          <w:rFonts w:ascii="Times New Roman" w:hAnsi="Times New Roman"/>
          <w:noProof/>
        </w:rPr>
        <w:t xml:space="preserve"> 50</w:t>
      </w:r>
      <w:r w:rsidRPr="007F715D">
        <w:rPr>
          <w:rFonts w:ascii="Times New Roman" w:hAnsi="Times New Roman"/>
          <w:b/>
          <w:noProof/>
        </w:rPr>
        <w:t>,</w:t>
      </w:r>
      <w:r>
        <w:rPr>
          <w:rFonts w:ascii="Times New Roman" w:hAnsi="Times New Roman"/>
          <w:noProof/>
        </w:rPr>
        <w:t xml:space="preserve"> 179-211.</w:t>
      </w:r>
      <w:bookmarkEnd w:id="2"/>
    </w:p>
    <w:p w14:paraId="7D0E04C3" w14:textId="66E51154" w:rsidR="00E44E47" w:rsidRDefault="00E44E47" w:rsidP="001E27B6">
      <w:pPr>
        <w:pStyle w:val="Body"/>
        <w:spacing w:line="360" w:lineRule="auto"/>
        <w:ind w:left="720" w:hanging="720"/>
        <w:jc w:val="both"/>
        <w:rPr>
          <w:rFonts w:ascii="Times New Roman" w:hAnsi="Times New Roman"/>
          <w:noProof/>
        </w:rPr>
      </w:pPr>
      <w:bookmarkStart w:id="3" w:name="_ENREF_2"/>
      <w:r>
        <w:rPr>
          <w:rFonts w:ascii="Times New Roman" w:hAnsi="Times New Roman"/>
          <w:noProof/>
        </w:rPr>
        <w:t xml:space="preserve">Allen, E., Elam, A., Langowitz, N. &amp; Dean, M. </w:t>
      </w:r>
      <w:r w:rsidR="00540D3F">
        <w:rPr>
          <w:rFonts w:ascii="Times New Roman" w:hAnsi="Times New Roman"/>
          <w:noProof/>
        </w:rPr>
        <w:t>(</w:t>
      </w:r>
      <w:r>
        <w:rPr>
          <w:rFonts w:ascii="Times New Roman" w:hAnsi="Times New Roman"/>
          <w:noProof/>
        </w:rPr>
        <w:t>2008</w:t>
      </w:r>
      <w:r w:rsidR="00540D3F">
        <w:rPr>
          <w:rFonts w:ascii="Times New Roman" w:hAnsi="Times New Roman"/>
          <w:noProof/>
        </w:rPr>
        <w:t>)</w:t>
      </w:r>
      <w:r>
        <w:rPr>
          <w:rFonts w:ascii="Times New Roman" w:hAnsi="Times New Roman"/>
          <w:noProof/>
        </w:rPr>
        <w:t xml:space="preserve">. Global Entrepreneurship Monitor 2007 Report on Women and Entrepreneurship. </w:t>
      </w:r>
      <w:r w:rsidRPr="007F715D">
        <w:rPr>
          <w:rFonts w:ascii="Times New Roman" w:hAnsi="Times New Roman"/>
          <w:i/>
          <w:noProof/>
        </w:rPr>
        <w:t>The Center for Women's Leadership at Babson College, Babson Park, MA</w:t>
      </w:r>
      <w:r>
        <w:rPr>
          <w:rFonts w:ascii="Times New Roman" w:hAnsi="Times New Roman"/>
          <w:noProof/>
        </w:rPr>
        <w:t>.</w:t>
      </w:r>
      <w:bookmarkEnd w:id="3"/>
    </w:p>
    <w:p w14:paraId="180D4D7B" w14:textId="523408A6" w:rsidR="00DC59BC" w:rsidRDefault="00DC59BC" w:rsidP="001E27B6">
      <w:pPr>
        <w:pStyle w:val="Body"/>
        <w:spacing w:line="360" w:lineRule="auto"/>
        <w:ind w:left="720" w:hanging="720"/>
        <w:jc w:val="both"/>
        <w:rPr>
          <w:rFonts w:ascii="Times New Roman" w:hAnsi="Times New Roman"/>
          <w:noProof/>
        </w:rPr>
      </w:pPr>
      <w:r w:rsidRPr="00DC59BC">
        <w:rPr>
          <w:rFonts w:ascii="Times New Roman" w:hAnsi="Times New Roman"/>
          <w:noProof/>
        </w:rPr>
        <w:t xml:space="preserve">Alsos, G. A. &amp; Ljunggren, E. </w:t>
      </w:r>
      <w:r w:rsidR="00540D3F">
        <w:rPr>
          <w:rFonts w:ascii="Times New Roman" w:hAnsi="Times New Roman"/>
          <w:noProof/>
        </w:rPr>
        <w:t>(</w:t>
      </w:r>
      <w:r w:rsidRPr="00DC59BC">
        <w:rPr>
          <w:rFonts w:ascii="Times New Roman" w:hAnsi="Times New Roman"/>
          <w:noProof/>
        </w:rPr>
        <w:t>1998</w:t>
      </w:r>
      <w:r w:rsidR="00540D3F">
        <w:rPr>
          <w:rFonts w:ascii="Times New Roman" w:hAnsi="Times New Roman"/>
          <w:noProof/>
        </w:rPr>
        <w:t>)</w:t>
      </w:r>
      <w:r w:rsidRPr="00DC59BC">
        <w:rPr>
          <w:rFonts w:ascii="Times New Roman" w:hAnsi="Times New Roman"/>
          <w:noProof/>
        </w:rPr>
        <w:t xml:space="preserve">. Does the business start-up process differ by gender? A longitudinal study of nascent entrepreneurs. </w:t>
      </w:r>
      <w:r w:rsidRPr="00DC59BC">
        <w:rPr>
          <w:rFonts w:ascii="Times New Roman" w:hAnsi="Times New Roman"/>
          <w:i/>
          <w:iCs/>
          <w:noProof/>
        </w:rPr>
        <w:t>In:</w:t>
      </w:r>
      <w:r w:rsidRPr="00DC59BC">
        <w:rPr>
          <w:rFonts w:ascii="Times New Roman" w:hAnsi="Times New Roman"/>
          <w:noProof/>
        </w:rPr>
        <w:t xml:space="preserve"> Bygrave, W., Manigart, S., Mason, C., Meyer, G., Carter, N. &amp; Shaver, K. (eds.) </w:t>
      </w:r>
      <w:r w:rsidRPr="00DC59BC">
        <w:rPr>
          <w:rFonts w:ascii="Times New Roman" w:hAnsi="Times New Roman"/>
          <w:i/>
          <w:iCs/>
          <w:noProof/>
        </w:rPr>
        <w:t>Frontiers of Entrepreneurship Research.</w:t>
      </w:r>
      <w:r w:rsidRPr="00DC59BC">
        <w:rPr>
          <w:rFonts w:ascii="Times New Roman" w:hAnsi="Times New Roman"/>
          <w:noProof/>
        </w:rPr>
        <w:t xml:space="preserve"> Boston, MA: Babson College.</w:t>
      </w:r>
    </w:p>
    <w:p w14:paraId="1DD99B5D" w14:textId="00E8574E" w:rsidR="00E44E47" w:rsidRDefault="00E44E47" w:rsidP="001E27B6">
      <w:pPr>
        <w:pStyle w:val="Body"/>
        <w:spacing w:line="360" w:lineRule="auto"/>
        <w:ind w:left="720" w:hanging="720"/>
        <w:jc w:val="both"/>
        <w:rPr>
          <w:rFonts w:ascii="Times New Roman" w:hAnsi="Times New Roman"/>
          <w:noProof/>
        </w:rPr>
      </w:pPr>
      <w:bookmarkStart w:id="4" w:name="_ENREF_3"/>
      <w:r>
        <w:rPr>
          <w:rFonts w:ascii="Times New Roman" w:hAnsi="Times New Roman"/>
          <w:noProof/>
        </w:rPr>
        <w:t xml:space="preserve">Audet, J. </w:t>
      </w:r>
      <w:r w:rsidR="00540D3F">
        <w:rPr>
          <w:rFonts w:ascii="Times New Roman" w:hAnsi="Times New Roman"/>
          <w:noProof/>
        </w:rPr>
        <w:t>(</w:t>
      </w:r>
      <w:r>
        <w:rPr>
          <w:rFonts w:ascii="Times New Roman" w:hAnsi="Times New Roman"/>
          <w:noProof/>
        </w:rPr>
        <w:t>2004</w:t>
      </w:r>
      <w:r w:rsidR="00540D3F">
        <w:rPr>
          <w:rFonts w:ascii="Times New Roman" w:hAnsi="Times New Roman"/>
          <w:noProof/>
        </w:rPr>
        <w:t>)</w:t>
      </w:r>
      <w:r>
        <w:rPr>
          <w:rFonts w:ascii="Times New Roman" w:hAnsi="Times New Roman"/>
          <w:noProof/>
        </w:rPr>
        <w:t xml:space="preserve">. A longitudinal study of the entrepreneurial intentions of university students. </w:t>
      </w:r>
      <w:r w:rsidRPr="007F715D">
        <w:rPr>
          <w:rFonts w:ascii="Times New Roman" w:hAnsi="Times New Roman"/>
          <w:i/>
          <w:noProof/>
        </w:rPr>
        <w:t>Academy of Entrepreneurship Journal,</w:t>
      </w:r>
      <w:r>
        <w:rPr>
          <w:rFonts w:ascii="Times New Roman" w:hAnsi="Times New Roman"/>
          <w:noProof/>
        </w:rPr>
        <w:t xml:space="preserve"> 10</w:t>
      </w:r>
      <w:r w:rsidRPr="007F715D">
        <w:rPr>
          <w:rFonts w:ascii="Times New Roman" w:hAnsi="Times New Roman"/>
          <w:b/>
          <w:noProof/>
        </w:rPr>
        <w:t>,</w:t>
      </w:r>
      <w:r>
        <w:rPr>
          <w:rFonts w:ascii="Times New Roman" w:hAnsi="Times New Roman"/>
          <w:noProof/>
        </w:rPr>
        <w:t xml:space="preserve"> 3-17.</w:t>
      </w:r>
      <w:bookmarkEnd w:id="4"/>
    </w:p>
    <w:p w14:paraId="4029EF44" w14:textId="36DD6035" w:rsidR="00E44E47" w:rsidRDefault="00E44E47" w:rsidP="001E27B6">
      <w:pPr>
        <w:pStyle w:val="Body"/>
        <w:spacing w:line="360" w:lineRule="auto"/>
        <w:ind w:left="720" w:hanging="720"/>
        <w:jc w:val="both"/>
        <w:rPr>
          <w:rFonts w:ascii="Times New Roman" w:hAnsi="Times New Roman"/>
          <w:noProof/>
        </w:rPr>
      </w:pPr>
      <w:bookmarkStart w:id="5" w:name="_ENREF_4"/>
      <w:r>
        <w:rPr>
          <w:rFonts w:ascii="Times New Roman" w:hAnsi="Times New Roman"/>
          <w:noProof/>
        </w:rPr>
        <w:t xml:space="preserve">Bagozzi, R. P., Baumgartner, H. &amp; Yi, Y. </w:t>
      </w:r>
      <w:r w:rsidR="00540D3F">
        <w:rPr>
          <w:rFonts w:ascii="Times New Roman" w:hAnsi="Times New Roman"/>
          <w:noProof/>
        </w:rPr>
        <w:t>(</w:t>
      </w:r>
      <w:r>
        <w:rPr>
          <w:rFonts w:ascii="Times New Roman" w:hAnsi="Times New Roman"/>
          <w:noProof/>
        </w:rPr>
        <w:t>1989</w:t>
      </w:r>
      <w:r w:rsidR="00540D3F">
        <w:rPr>
          <w:rFonts w:ascii="Times New Roman" w:hAnsi="Times New Roman"/>
          <w:noProof/>
        </w:rPr>
        <w:t>)</w:t>
      </w:r>
      <w:r>
        <w:rPr>
          <w:rFonts w:ascii="Times New Roman" w:hAnsi="Times New Roman"/>
          <w:noProof/>
        </w:rPr>
        <w:t xml:space="preserve">. An investigation into the role of intentions as mediators of the attitude-behavior relationship. </w:t>
      </w:r>
      <w:r w:rsidRPr="007F715D">
        <w:rPr>
          <w:rFonts w:ascii="Times New Roman" w:hAnsi="Times New Roman"/>
          <w:i/>
          <w:noProof/>
        </w:rPr>
        <w:t>Journal of Economic Psychology</w:t>
      </w:r>
      <w:r w:rsidRPr="007F715D">
        <w:rPr>
          <w:rFonts w:ascii="Times New Roman" w:hAnsi="Times New Roman"/>
          <w:b/>
          <w:noProof/>
        </w:rPr>
        <w:t>,</w:t>
      </w:r>
      <w:r>
        <w:rPr>
          <w:rFonts w:ascii="Times New Roman" w:hAnsi="Times New Roman"/>
          <w:noProof/>
        </w:rPr>
        <w:t xml:space="preserve"> 35-62.</w:t>
      </w:r>
      <w:bookmarkEnd w:id="5"/>
    </w:p>
    <w:p w14:paraId="592BBE1F" w14:textId="2315731E" w:rsidR="00C52A0C" w:rsidRDefault="00C52A0C" w:rsidP="00C52A0C">
      <w:pPr>
        <w:pStyle w:val="Body"/>
        <w:spacing w:line="360" w:lineRule="auto"/>
        <w:ind w:left="720" w:hanging="720"/>
        <w:jc w:val="both"/>
        <w:rPr>
          <w:rFonts w:ascii="Times New Roman" w:hAnsi="Times New Roman"/>
          <w:noProof/>
        </w:rPr>
      </w:pPr>
      <w:r w:rsidRPr="00C52A0C">
        <w:rPr>
          <w:rFonts w:ascii="Times New Roman" w:hAnsi="Times New Roman"/>
          <w:noProof/>
        </w:rPr>
        <w:t xml:space="preserve">Bandura, A. (1986). </w:t>
      </w:r>
      <w:r w:rsidRPr="00C52A0C">
        <w:rPr>
          <w:rFonts w:ascii="Times New Roman" w:hAnsi="Times New Roman"/>
          <w:i/>
          <w:noProof/>
        </w:rPr>
        <w:t>Social foundations of thought and action</w:t>
      </w:r>
      <w:r w:rsidRPr="00C52A0C">
        <w:rPr>
          <w:rFonts w:ascii="Times New Roman" w:hAnsi="Times New Roman"/>
          <w:noProof/>
        </w:rPr>
        <w:t>. Englewood Cliffs, NJ: Prentice Hall.</w:t>
      </w:r>
    </w:p>
    <w:p w14:paraId="23CCCB30" w14:textId="27B63454" w:rsidR="00E44E47" w:rsidRDefault="00E44E47" w:rsidP="001E27B6">
      <w:pPr>
        <w:pStyle w:val="Body"/>
        <w:spacing w:line="360" w:lineRule="auto"/>
        <w:ind w:left="720" w:hanging="720"/>
        <w:jc w:val="both"/>
        <w:rPr>
          <w:rFonts w:ascii="Times New Roman" w:hAnsi="Times New Roman"/>
          <w:noProof/>
        </w:rPr>
      </w:pPr>
      <w:bookmarkStart w:id="6" w:name="_ENREF_5"/>
      <w:r>
        <w:rPr>
          <w:rFonts w:ascii="Times New Roman" w:hAnsi="Times New Roman"/>
          <w:noProof/>
        </w:rPr>
        <w:t xml:space="preserve">Birley, S. </w:t>
      </w:r>
      <w:r w:rsidR="00540D3F">
        <w:rPr>
          <w:rFonts w:ascii="Times New Roman" w:hAnsi="Times New Roman"/>
          <w:noProof/>
        </w:rPr>
        <w:t>(</w:t>
      </w:r>
      <w:r>
        <w:rPr>
          <w:rFonts w:ascii="Times New Roman" w:hAnsi="Times New Roman"/>
          <w:noProof/>
        </w:rPr>
        <w:t>1989</w:t>
      </w:r>
      <w:r w:rsidR="00540D3F">
        <w:rPr>
          <w:rFonts w:ascii="Times New Roman" w:hAnsi="Times New Roman"/>
          <w:noProof/>
        </w:rPr>
        <w:t>)</w:t>
      </w:r>
      <w:r>
        <w:rPr>
          <w:rFonts w:ascii="Times New Roman" w:hAnsi="Times New Roman"/>
          <w:noProof/>
        </w:rPr>
        <w:t xml:space="preserve">. Female entrepreneurs: are they really any different? </w:t>
      </w:r>
      <w:r w:rsidRPr="007F715D">
        <w:rPr>
          <w:rFonts w:ascii="Times New Roman" w:hAnsi="Times New Roman"/>
          <w:i/>
          <w:noProof/>
        </w:rPr>
        <w:t>Journal of Small Business Management,</w:t>
      </w:r>
      <w:r>
        <w:rPr>
          <w:rFonts w:ascii="Times New Roman" w:hAnsi="Times New Roman"/>
          <w:noProof/>
        </w:rPr>
        <w:t xml:space="preserve"> 27</w:t>
      </w:r>
      <w:r w:rsidRPr="007F715D">
        <w:rPr>
          <w:rFonts w:ascii="Times New Roman" w:hAnsi="Times New Roman"/>
          <w:b/>
          <w:noProof/>
        </w:rPr>
        <w:t>,</w:t>
      </w:r>
      <w:r>
        <w:rPr>
          <w:rFonts w:ascii="Times New Roman" w:hAnsi="Times New Roman"/>
          <w:noProof/>
        </w:rPr>
        <w:t xml:space="preserve"> 32-37.</w:t>
      </w:r>
      <w:bookmarkEnd w:id="6"/>
    </w:p>
    <w:p w14:paraId="7359B617" w14:textId="366B4FC0" w:rsidR="00793BFD" w:rsidRDefault="00793BFD" w:rsidP="001E27B6">
      <w:pPr>
        <w:pStyle w:val="Body"/>
        <w:spacing w:line="360" w:lineRule="auto"/>
        <w:ind w:left="720" w:hanging="720"/>
        <w:jc w:val="both"/>
        <w:rPr>
          <w:rFonts w:ascii="Times New Roman" w:hAnsi="Times New Roman"/>
          <w:noProof/>
        </w:rPr>
      </w:pPr>
      <w:r>
        <w:rPr>
          <w:rFonts w:ascii="Times New Roman" w:hAnsi="Times New Roman"/>
          <w:noProof/>
        </w:rPr>
        <w:t xml:space="preserve">Boden, R., </w:t>
      </w:r>
      <w:r w:rsidR="00540D3F">
        <w:rPr>
          <w:rFonts w:ascii="Times New Roman" w:hAnsi="Times New Roman"/>
          <w:noProof/>
        </w:rPr>
        <w:t>(</w:t>
      </w:r>
      <w:r>
        <w:rPr>
          <w:rFonts w:ascii="Times New Roman" w:hAnsi="Times New Roman"/>
          <w:noProof/>
        </w:rPr>
        <w:t>1996</w:t>
      </w:r>
      <w:r w:rsidR="00540D3F">
        <w:rPr>
          <w:rFonts w:ascii="Times New Roman" w:hAnsi="Times New Roman"/>
          <w:noProof/>
        </w:rPr>
        <w:t>)</w:t>
      </w:r>
      <w:r>
        <w:rPr>
          <w:rFonts w:ascii="Times New Roman" w:hAnsi="Times New Roman"/>
          <w:noProof/>
        </w:rPr>
        <w:t xml:space="preserve">. </w:t>
      </w:r>
      <w:r w:rsidRPr="00793BFD">
        <w:rPr>
          <w:rFonts w:ascii="Times New Roman" w:hAnsi="Times New Roman"/>
          <w:noProof/>
        </w:rPr>
        <w:t>Gender and Self-Employment Sele</w:t>
      </w:r>
      <w:r>
        <w:rPr>
          <w:rFonts w:ascii="Times New Roman" w:hAnsi="Times New Roman"/>
          <w:noProof/>
        </w:rPr>
        <w:t>ction: An Empirical Assessment.</w:t>
      </w:r>
      <w:r w:rsidRPr="00793BFD">
        <w:rPr>
          <w:rFonts w:ascii="Times New Roman" w:hAnsi="Times New Roman"/>
          <w:noProof/>
        </w:rPr>
        <w:t xml:space="preserve"> </w:t>
      </w:r>
      <w:r w:rsidRPr="00793BFD">
        <w:rPr>
          <w:rFonts w:ascii="Times New Roman" w:hAnsi="Times New Roman"/>
          <w:i/>
          <w:noProof/>
        </w:rPr>
        <w:t>Journal of Socio- Economics</w:t>
      </w:r>
      <w:r>
        <w:rPr>
          <w:rFonts w:ascii="Times New Roman" w:hAnsi="Times New Roman"/>
          <w:noProof/>
        </w:rPr>
        <w:t>, 25(6),</w:t>
      </w:r>
      <w:r w:rsidRPr="00793BFD">
        <w:rPr>
          <w:rFonts w:ascii="Times New Roman" w:hAnsi="Times New Roman"/>
          <w:noProof/>
        </w:rPr>
        <w:t xml:space="preserve"> 671-682.</w:t>
      </w:r>
    </w:p>
    <w:p w14:paraId="029BAEDB" w14:textId="0C11354A" w:rsidR="00E44E47" w:rsidRDefault="00E44E47" w:rsidP="001E27B6">
      <w:pPr>
        <w:pStyle w:val="Body"/>
        <w:spacing w:line="360" w:lineRule="auto"/>
        <w:ind w:left="720" w:hanging="720"/>
        <w:jc w:val="both"/>
        <w:rPr>
          <w:rFonts w:ascii="Times New Roman" w:hAnsi="Times New Roman"/>
          <w:noProof/>
        </w:rPr>
      </w:pPr>
      <w:bookmarkStart w:id="7" w:name="_ENREF_6"/>
      <w:r>
        <w:rPr>
          <w:rFonts w:ascii="Times New Roman" w:hAnsi="Times New Roman"/>
          <w:noProof/>
        </w:rPr>
        <w:t xml:space="preserve">Brush, C. G. </w:t>
      </w:r>
      <w:r w:rsidR="00540D3F">
        <w:rPr>
          <w:rFonts w:ascii="Times New Roman" w:hAnsi="Times New Roman"/>
          <w:noProof/>
        </w:rPr>
        <w:t>(</w:t>
      </w:r>
      <w:r>
        <w:rPr>
          <w:rFonts w:ascii="Times New Roman" w:hAnsi="Times New Roman"/>
          <w:noProof/>
        </w:rPr>
        <w:t>1992</w:t>
      </w:r>
      <w:r w:rsidR="00540D3F">
        <w:rPr>
          <w:rFonts w:ascii="Times New Roman" w:hAnsi="Times New Roman"/>
          <w:noProof/>
        </w:rPr>
        <w:t>)</w:t>
      </w:r>
      <w:r>
        <w:rPr>
          <w:rFonts w:ascii="Times New Roman" w:hAnsi="Times New Roman"/>
          <w:noProof/>
        </w:rPr>
        <w:t xml:space="preserve">. Research on Women Business Owners: Past Trends, a New Perspective and Future Directions. </w:t>
      </w:r>
      <w:r w:rsidRPr="007F715D">
        <w:rPr>
          <w:rFonts w:ascii="Times New Roman" w:hAnsi="Times New Roman"/>
          <w:i/>
          <w:noProof/>
        </w:rPr>
        <w:t>Entrepreneurship: Theory and Practice,</w:t>
      </w:r>
      <w:r>
        <w:rPr>
          <w:rFonts w:ascii="Times New Roman" w:hAnsi="Times New Roman"/>
          <w:noProof/>
        </w:rPr>
        <w:t xml:space="preserve"> 16</w:t>
      </w:r>
      <w:r w:rsidRPr="007F715D">
        <w:rPr>
          <w:rFonts w:ascii="Times New Roman" w:hAnsi="Times New Roman"/>
          <w:b/>
          <w:noProof/>
        </w:rPr>
        <w:t>,</w:t>
      </w:r>
      <w:r>
        <w:rPr>
          <w:rFonts w:ascii="Times New Roman" w:hAnsi="Times New Roman"/>
          <w:noProof/>
        </w:rPr>
        <w:t xml:space="preserve"> 5-30.</w:t>
      </w:r>
      <w:bookmarkEnd w:id="7"/>
    </w:p>
    <w:p w14:paraId="265403BB" w14:textId="45C2F18F" w:rsidR="00F802D5" w:rsidRDefault="002838F2" w:rsidP="002838F2">
      <w:pPr>
        <w:pStyle w:val="Body"/>
        <w:spacing w:line="360" w:lineRule="auto"/>
        <w:ind w:left="720" w:hanging="720"/>
        <w:jc w:val="both"/>
        <w:rPr>
          <w:rFonts w:ascii="Times New Roman" w:hAnsi="Times New Roman"/>
          <w:noProof/>
        </w:rPr>
      </w:pPr>
      <w:r w:rsidRPr="002838F2">
        <w:rPr>
          <w:rFonts w:ascii="Times New Roman" w:hAnsi="Times New Roman"/>
          <w:noProof/>
        </w:rPr>
        <w:t xml:space="preserve">Bygrave, W.D. &amp; Zacharakis, A., </w:t>
      </w:r>
      <w:r w:rsidR="00540D3F">
        <w:rPr>
          <w:rFonts w:ascii="Times New Roman" w:hAnsi="Times New Roman"/>
          <w:noProof/>
        </w:rPr>
        <w:t>(</w:t>
      </w:r>
      <w:r w:rsidRPr="002838F2">
        <w:rPr>
          <w:rFonts w:ascii="Times New Roman" w:hAnsi="Times New Roman"/>
          <w:noProof/>
        </w:rPr>
        <w:t>2010</w:t>
      </w:r>
      <w:r w:rsidR="00540D3F">
        <w:rPr>
          <w:rFonts w:ascii="Times New Roman" w:hAnsi="Times New Roman"/>
          <w:noProof/>
        </w:rPr>
        <w:t>).</w:t>
      </w:r>
      <w:r w:rsidRPr="002838F2">
        <w:rPr>
          <w:rFonts w:ascii="Times New Roman" w:hAnsi="Times New Roman"/>
          <w:noProof/>
        </w:rPr>
        <w:t xml:space="preserve"> </w:t>
      </w:r>
      <w:r w:rsidRPr="002838F2">
        <w:rPr>
          <w:rFonts w:ascii="Times New Roman" w:hAnsi="Times New Roman"/>
          <w:i/>
          <w:noProof/>
        </w:rPr>
        <w:t>Entrepreneurship</w:t>
      </w:r>
      <w:r w:rsidRPr="002838F2">
        <w:rPr>
          <w:rFonts w:ascii="Times New Roman" w:hAnsi="Times New Roman"/>
          <w:noProof/>
        </w:rPr>
        <w:t>, 2, illustrated ed. John Wiley and Sons, Hoboken, NJ.</w:t>
      </w:r>
    </w:p>
    <w:p w14:paraId="298FC6CD" w14:textId="0DAC607D" w:rsidR="00E44E47" w:rsidRDefault="00E44E47" w:rsidP="001E27B6">
      <w:pPr>
        <w:pStyle w:val="Body"/>
        <w:spacing w:line="360" w:lineRule="auto"/>
        <w:ind w:left="720" w:hanging="720"/>
        <w:jc w:val="both"/>
        <w:rPr>
          <w:rFonts w:ascii="Times New Roman" w:hAnsi="Times New Roman"/>
          <w:noProof/>
        </w:rPr>
      </w:pPr>
      <w:bookmarkStart w:id="8" w:name="_ENREF_7"/>
      <w:r>
        <w:rPr>
          <w:rFonts w:ascii="Times New Roman" w:hAnsi="Times New Roman"/>
          <w:noProof/>
        </w:rPr>
        <w:t xml:space="preserve">Carter, N. M., Gartner, W. B., Shaver, K. G. &amp; Gatewood, E. J. </w:t>
      </w:r>
      <w:r w:rsidR="00540D3F">
        <w:rPr>
          <w:rFonts w:ascii="Times New Roman" w:hAnsi="Times New Roman"/>
          <w:noProof/>
        </w:rPr>
        <w:t>(</w:t>
      </w:r>
      <w:r>
        <w:rPr>
          <w:rFonts w:ascii="Times New Roman" w:hAnsi="Times New Roman"/>
          <w:noProof/>
        </w:rPr>
        <w:t>2003</w:t>
      </w:r>
      <w:r w:rsidR="00540D3F">
        <w:rPr>
          <w:rFonts w:ascii="Times New Roman" w:hAnsi="Times New Roman"/>
          <w:noProof/>
        </w:rPr>
        <w:t>)</w:t>
      </w:r>
      <w:r>
        <w:rPr>
          <w:rFonts w:ascii="Times New Roman" w:hAnsi="Times New Roman"/>
          <w:noProof/>
        </w:rPr>
        <w:t xml:space="preserve">. The career reasons of nascent entrepreneurs. </w:t>
      </w:r>
      <w:r w:rsidRPr="007F715D">
        <w:rPr>
          <w:rFonts w:ascii="Times New Roman" w:hAnsi="Times New Roman"/>
          <w:i/>
          <w:noProof/>
        </w:rPr>
        <w:t>Journal of Business Venturing,</w:t>
      </w:r>
      <w:r>
        <w:rPr>
          <w:rFonts w:ascii="Times New Roman" w:hAnsi="Times New Roman"/>
          <w:noProof/>
        </w:rPr>
        <w:t xml:space="preserve"> 18</w:t>
      </w:r>
      <w:r w:rsidRPr="007F715D">
        <w:rPr>
          <w:rFonts w:ascii="Times New Roman" w:hAnsi="Times New Roman"/>
          <w:b/>
          <w:noProof/>
        </w:rPr>
        <w:t>,</w:t>
      </w:r>
      <w:r>
        <w:rPr>
          <w:rFonts w:ascii="Times New Roman" w:hAnsi="Times New Roman"/>
          <w:noProof/>
        </w:rPr>
        <w:t xml:space="preserve"> 13-39.</w:t>
      </w:r>
      <w:bookmarkEnd w:id="8"/>
    </w:p>
    <w:p w14:paraId="0BCA65A5" w14:textId="42050B08" w:rsidR="00E44E47" w:rsidRDefault="00267807" w:rsidP="001E27B6">
      <w:pPr>
        <w:pStyle w:val="Body"/>
        <w:spacing w:line="360" w:lineRule="auto"/>
        <w:ind w:left="720" w:hanging="720"/>
        <w:jc w:val="both"/>
        <w:rPr>
          <w:rFonts w:ascii="Times New Roman" w:hAnsi="Times New Roman"/>
          <w:noProof/>
        </w:rPr>
      </w:pPr>
      <w:r w:rsidRPr="00267807">
        <w:rPr>
          <w:rFonts w:ascii="Times New Roman" w:hAnsi="Times New Roman"/>
          <w:noProof/>
        </w:rPr>
        <w:t xml:space="preserve">Carsrud, A. L. &amp; Krueger, N. F. </w:t>
      </w:r>
      <w:r w:rsidR="00540D3F">
        <w:rPr>
          <w:rFonts w:ascii="Times New Roman" w:hAnsi="Times New Roman"/>
          <w:noProof/>
        </w:rPr>
        <w:t>(</w:t>
      </w:r>
      <w:r w:rsidRPr="00267807">
        <w:rPr>
          <w:rFonts w:ascii="Times New Roman" w:hAnsi="Times New Roman"/>
          <w:noProof/>
        </w:rPr>
        <w:t>1995</w:t>
      </w:r>
      <w:r w:rsidR="00540D3F">
        <w:rPr>
          <w:rFonts w:ascii="Times New Roman" w:hAnsi="Times New Roman"/>
          <w:noProof/>
        </w:rPr>
        <w:t>)</w:t>
      </w:r>
      <w:r w:rsidRPr="00267807">
        <w:rPr>
          <w:rFonts w:ascii="Times New Roman" w:hAnsi="Times New Roman"/>
          <w:noProof/>
        </w:rPr>
        <w:t xml:space="preserve">. Entrepreneurship and social psychology: Behavioral technology for the new venture initiation process. In J. A. Katz &amp; R. H. Brockhaus, Sr. (Eds.), </w:t>
      </w:r>
      <w:r w:rsidRPr="00267807">
        <w:rPr>
          <w:rFonts w:ascii="Times New Roman" w:hAnsi="Times New Roman"/>
          <w:i/>
          <w:noProof/>
        </w:rPr>
        <w:t>Advances in entrepreneurship, firm emergence, and growth</w:t>
      </w:r>
      <w:r w:rsidRPr="00267807">
        <w:rPr>
          <w:rFonts w:ascii="Times New Roman" w:hAnsi="Times New Roman"/>
          <w:noProof/>
        </w:rPr>
        <w:t xml:space="preserve"> (pp. 73–96). Greenwich, CT: JAI Press.</w:t>
      </w:r>
    </w:p>
    <w:p w14:paraId="2B795E43" w14:textId="3A469935" w:rsidR="005F7101" w:rsidRPr="005F7101" w:rsidRDefault="005F7101" w:rsidP="005F7101">
      <w:pPr>
        <w:pStyle w:val="Body"/>
        <w:spacing w:line="360" w:lineRule="auto"/>
        <w:ind w:left="720" w:hanging="720"/>
        <w:jc w:val="both"/>
        <w:rPr>
          <w:rFonts w:ascii="Times New Roman" w:hAnsi="Times New Roman"/>
          <w:noProof/>
        </w:rPr>
      </w:pPr>
      <w:r w:rsidRPr="005F7101">
        <w:rPr>
          <w:rFonts w:ascii="Times New Roman" w:hAnsi="Times New Roman"/>
          <w:noProof/>
        </w:rPr>
        <w:t xml:space="preserve">Chen, C.C., Greene, P.G. &amp; Crick, A., </w:t>
      </w:r>
      <w:r w:rsidR="00540D3F">
        <w:rPr>
          <w:rFonts w:ascii="Times New Roman" w:hAnsi="Times New Roman"/>
          <w:noProof/>
        </w:rPr>
        <w:t>(</w:t>
      </w:r>
      <w:r w:rsidRPr="005F7101">
        <w:rPr>
          <w:rFonts w:ascii="Times New Roman" w:hAnsi="Times New Roman"/>
          <w:noProof/>
        </w:rPr>
        <w:t>1998</w:t>
      </w:r>
      <w:r w:rsidR="00540D3F">
        <w:rPr>
          <w:rFonts w:ascii="Times New Roman" w:hAnsi="Times New Roman"/>
          <w:noProof/>
        </w:rPr>
        <w:t>).</w:t>
      </w:r>
      <w:r w:rsidRPr="005F7101">
        <w:rPr>
          <w:rFonts w:ascii="Times New Roman" w:hAnsi="Times New Roman"/>
          <w:noProof/>
        </w:rPr>
        <w:t xml:space="preserve"> Does entrepreneurial self-efficacy distinguish entrepreneurs from managers? </w:t>
      </w:r>
      <w:r w:rsidRPr="005F7101">
        <w:rPr>
          <w:rFonts w:ascii="Times New Roman" w:hAnsi="Times New Roman"/>
          <w:i/>
          <w:noProof/>
        </w:rPr>
        <w:t>Journal of Business Venturing</w:t>
      </w:r>
      <w:r w:rsidRPr="005F7101">
        <w:rPr>
          <w:rFonts w:ascii="Times New Roman" w:hAnsi="Times New Roman"/>
          <w:noProof/>
        </w:rPr>
        <w:t>, 13(4), pp. 295-316.</w:t>
      </w:r>
    </w:p>
    <w:p w14:paraId="563C3AE9" w14:textId="0D519F58" w:rsidR="005F7101" w:rsidRDefault="005F7101" w:rsidP="005F7101">
      <w:pPr>
        <w:pStyle w:val="Body"/>
        <w:spacing w:line="360" w:lineRule="auto"/>
        <w:ind w:left="720" w:hanging="720"/>
        <w:jc w:val="both"/>
        <w:rPr>
          <w:rFonts w:ascii="Times New Roman" w:hAnsi="Times New Roman"/>
          <w:noProof/>
        </w:rPr>
      </w:pPr>
      <w:r w:rsidRPr="005F7101">
        <w:rPr>
          <w:rFonts w:ascii="Times New Roman" w:hAnsi="Times New Roman"/>
          <w:noProof/>
        </w:rPr>
        <w:t xml:space="preserve">Covin, J. G. &amp; Slevin, D. P. </w:t>
      </w:r>
      <w:r w:rsidR="00540D3F">
        <w:rPr>
          <w:rFonts w:ascii="Times New Roman" w:hAnsi="Times New Roman"/>
          <w:noProof/>
        </w:rPr>
        <w:t>(</w:t>
      </w:r>
      <w:r w:rsidRPr="005F7101">
        <w:rPr>
          <w:rFonts w:ascii="Times New Roman" w:hAnsi="Times New Roman"/>
          <w:noProof/>
        </w:rPr>
        <w:t>1997</w:t>
      </w:r>
      <w:r w:rsidR="00540D3F">
        <w:rPr>
          <w:rFonts w:ascii="Times New Roman" w:hAnsi="Times New Roman"/>
          <w:noProof/>
        </w:rPr>
        <w:t>)</w:t>
      </w:r>
      <w:r w:rsidRPr="005F7101">
        <w:rPr>
          <w:rFonts w:ascii="Times New Roman" w:hAnsi="Times New Roman"/>
          <w:noProof/>
        </w:rPr>
        <w:t xml:space="preserve">. High growth transitions: Theoretical perspectives and suggested directions. In D. L. Sexton &amp; R. W. Smilor (Eds.), </w:t>
      </w:r>
      <w:r w:rsidRPr="005F7101">
        <w:rPr>
          <w:rFonts w:ascii="Times New Roman" w:hAnsi="Times New Roman"/>
          <w:i/>
          <w:noProof/>
        </w:rPr>
        <w:t>Entrepreneurship 2000</w:t>
      </w:r>
      <w:r w:rsidRPr="005F7101">
        <w:rPr>
          <w:rFonts w:ascii="Times New Roman" w:hAnsi="Times New Roman"/>
          <w:noProof/>
        </w:rPr>
        <w:t xml:space="preserve"> (pp. 99 –126). Chicago: Upstart.</w:t>
      </w:r>
    </w:p>
    <w:p w14:paraId="0DC592E9" w14:textId="25EF1B39" w:rsidR="00E44E47" w:rsidRDefault="00E44E47" w:rsidP="001E27B6">
      <w:pPr>
        <w:pStyle w:val="Body"/>
        <w:spacing w:line="360" w:lineRule="auto"/>
        <w:ind w:left="720" w:hanging="720"/>
        <w:jc w:val="both"/>
        <w:rPr>
          <w:rFonts w:ascii="Times New Roman" w:hAnsi="Times New Roman"/>
          <w:noProof/>
        </w:rPr>
      </w:pPr>
      <w:bookmarkStart w:id="9" w:name="_ENREF_10"/>
      <w:r>
        <w:rPr>
          <w:rFonts w:ascii="Times New Roman" w:hAnsi="Times New Roman"/>
          <w:noProof/>
        </w:rPr>
        <w:t xml:space="preserve">Cromie, S. </w:t>
      </w:r>
      <w:r w:rsidR="00540D3F">
        <w:rPr>
          <w:rFonts w:ascii="Times New Roman" w:hAnsi="Times New Roman"/>
          <w:noProof/>
        </w:rPr>
        <w:t>(</w:t>
      </w:r>
      <w:r>
        <w:rPr>
          <w:rFonts w:ascii="Times New Roman" w:hAnsi="Times New Roman"/>
          <w:noProof/>
        </w:rPr>
        <w:t>1987</w:t>
      </w:r>
      <w:r w:rsidR="00540D3F">
        <w:rPr>
          <w:rFonts w:ascii="Times New Roman" w:hAnsi="Times New Roman"/>
          <w:noProof/>
        </w:rPr>
        <w:t>)</w:t>
      </w:r>
      <w:r>
        <w:rPr>
          <w:rFonts w:ascii="Times New Roman" w:hAnsi="Times New Roman"/>
          <w:noProof/>
        </w:rPr>
        <w:t xml:space="preserve">. Motivations of aspiring male and female entrepreneurs. </w:t>
      </w:r>
      <w:r w:rsidRPr="007F715D">
        <w:rPr>
          <w:rFonts w:ascii="Times New Roman" w:hAnsi="Times New Roman"/>
          <w:i/>
          <w:noProof/>
        </w:rPr>
        <w:t>Journal of Organizational Behavior,</w:t>
      </w:r>
      <w:r>
        <w:rPr>
          <w:rFonts w:ascii="Times New Roman" w:hAnsi="Times New Roman"/>
          <w:noProof/>
        </w:rPr>
        <w:t xml:space="preserve"> 8</w:t>
      </w:r>
      <w:r w:rsidRPr="007F715D">
        <w:rPr>
          <w:rFonts w:ascii="Times New Roman" w:hAnsi="Times New Roman"/>
          <w:b/>
          <w:noProof/>
        </w:rPr>
        <w:t>,</w:t>
      </w:r>
      <w:r>
        <w:rPr>
          <w:rFonts w:ascii="Times New Roman" w:hAnsi="Times New Roman"/>
          <w:noProof/>
        </w:rPr>
        <w:t xml:space="preserve"> 251-261.</w:t>
      </w:r>
      <w:bookmarkEnd w:id="9"/>
    </w:p>
    <w:p w14:paraId="58114AC4" w14:textId="4C5A0845" w:rsidR="00B7099E" w:rsidRDefault="00540D3F" w:rsidP="001E27B6">
      <w:pPr>
        <w:pStyle w:val="Body"/>
        <w:spacing w:line="360" w:lineRule="auto"/>
        <w:ind w:left="720" w:hanging="720"/>
        <w:jc w:val="both"/>
        <w:rPr>
          <w:rFonts w:ascii="Times New Roman" w:hAnsi="Times New Roman"/>
          <w:noProof/>
        </w:rPr>
      </w:pPr>
      <w:r>
        <w:rPr>
          <w:rFonts w:ascii="Times New Roman" w:hAnsi="Times New Roman"/>
          <w:noProof/>
        </w:rPr>
        <w:t>Danis, W.M. &amp; Shipilov, A.V.</w:t>
      </w:r>
      <w:r w:rsidR="00B7099E" w:rsidRPr="00B7099E">
        <w:rPr>
          <w:rFonts w:ascii="Times New Roman" w:hAnsi="Times New Roman"/>
          <w:noProof/>
        </w:rPr>
        <w:t xml:space="preserve"> </w:t>
      </w:r>
      <w:r>
        <w:rPr>
          <w:rFonts w:ascii="Times New Roman" w:hAnsi="Times New Roman"/>
          <w:noProof/>
        </w:rPr>
        <w:t>(</w:t>
      </w:r>
      <w:r w:rsidR="00B7099E" w:rsidRPr="00B7099E">
        <w:rPr>
          <w:rFonts w:ascii="Times New Roman" w:hAnsi="Times New Roman"/>
          <w:noProof/>
        </w:rPr>
        <w:t>2004</w:t>
      </w:r>
      <w:r>
        <w:rPr>
          <w:rFonts w:ascii="Times New Roman" w:hAnsi="Times New Roman"/>
          <w:noProof/>
        </w:rPr>
        <w:t>).</w:t>
      </w:r>
      <w:r w:rsidR="00B7099E" w:rsidRPr="00B7099E">
        <w:rPr>
          <w:rFonts w:ascii="Times New Roman" w:hAnsi="Times New Roman"/>
          <w:noProof/>
        </w:rPr>
        <w:t xml:space="preserve"> Business goals in market versus transition economies: An exploratory comparison of Hungarian and US MBA students, </w:t>
      </w:r>
      <w:r w:rsidR="00B7099E" w:rsidRPr="00B7099E">
        <w:rPr>
          <w:rFonts w:ascii="Times New Roman" w:hAnsi="Times New Roman"/>
          <w:i/>
          <w:noProof/>
        </w:rPr>
        <w:t>Thunderbird International Business Review,</w:t>
      </w:r>
      <w:r w:rsidR="00B7099E" w:rsidRPr="00B7099E">
        <w:rPr>
          <w:rFonts w:ascii="Times New Roman" w:hAnsi="Times New Roman"/>
          <w:noProof/>
        </w:rPr>
        <w:t xml:space="preserve"> 46(3), pp. 275-91</w:t>
      </w:r>
    </w:p>
    <w:p w14:paraId="3B5C72C3" w14:textId="1C693A3C" w:rsidR="00626A5F" w:rsidRDefault="00626A5F" w:rsidP="001E27B6">
      <w:pPr>
        <w:pStyle w:val="Body"/>
        <w:spacing w:line="360" w:lineRule="auto"/>
        <w:ind w:left="720" w:hanging="720"/>
        <w:jc w:val="both"/>
        <w:rPr>
          <w:rFonts w:ascii="Times New Roman" w:hAnsi="Times New Roman"/>
          <w:noProof/>
        </w:rPr>
      </w:pPr>
      <w:r w:rsidRPr="00626A5F">
        <w:rPr>
          <w:rFonts w:ascii="Times New Roman" w:hAnsi="Times New Roman"/>
          <w:noProof/>
        </w:rPr>
        <w:t xml:space="preserve">DeMartino, R. &amp; Barbato, R. (2003). Differences between women and men MBA entrepreneurs: Exploring family flexibility and wealth creation as career motivators. </w:t>
      </w:r>
      <w:r w:rsidRPr="00626A5F">
        <w:rPr>
          <w:rFonts w:ascii="Times New Roman" w:hAnsi="Times New Roman"/>
          <w:i/>
          <w:noProof/>
        </w:rPr>
        <w:t>Journal of Business Venturing</w:t>
      </w:r>
      <w:r w:rsidRPr="00626A5F">
        <w:rPr>
          <w:rFonts w:ascii="Times New Roman" w:hAnsi="Times New Roman"/>
          <w:noProof/>
        </w:rPr>
        <w:t>, 18(6), 815-832.</w:t>
      </w:r>
    </w:p>
    <w:p w14:paraId="6FA1B169" w14:textId="46B329AF" w:rsidR="00E44E47" w:rsidRDefault="00E44E47" w:rsidP="001E27B6">
      <w:pPr>
        <w:pStyle w:val="Body"/>
        <w:spacing w:line="360" w:lineRule="auto"/>
        <w:ind w:left="720" w:hanging="720"/>
        <w:jc w:val="both"/>
        <w:rPr>
          <w:rFonts w:ascii="Times New Roman" w:hAnsi="Times New Roman"/>
          <w:noProof/>
        </w:rPr>
      </w:pPr>
      <w:bookmarkStart w:id="10" w:name="_ENREF_11"/>
      <w:r>
        <w:rPr>
          <w:rFonts w:ascii="Times New Roman" w:hAnsi="Times New Roman"/>
          <w:noProof/>
        </w:rPr>
        <w:t xml:space="preserve">Dyer, W. </w:t>
      </w:r>
      <w:r w:rsidR="00540D3F">
        <w:rPr>
          <w:rFonts w:ascii="Times New Roman" w:hAnsi="Times New Roman"/>
          <w:noProof/>
        </w:rPr>
        <w:t>(</w:t>
      </w:r>
      <w:r>
        <w:rPr>
          <w:rFonts w:ascii="Times New Roman" w:hAnsi="Times New Roman"/>
          <w:noProof/>
        </w:rPr>
        <w:t>1994</w:t>
      </w:r>
      <w:r w:rsidR="00540D3F">
        <w:rPr>
          <w:rFonts w:ascii="Times New Roman" w:hAnsi="Times New Roman"/>
          <w:noProof/>
        </w:rPr>
        <w:t>)</w:t>
      </w:r>
      <w:r>
        <w:rPr>
          <w:rFonts w:ascii="Times New Roman" w:hAnsi="Times New Roman"/>
          <w:noProof/>
        </w:rPr>
        <w:t xml:space="preserve">. Toward a Theory of Entrepreneurial Careers. </w:t>
      </w:r>
      <w:r w:rsidRPr="007F715D">
        <w:rPr>
          <w:rFonts w:ascii="Times New Roman" w:hAnsi="Times New Roman"/>
          <w:i/>
          <w:noProof/>
        </w:rPr>
        <w:t>Entrepreneurship Theory and Practice,</w:t>
      </w:r>
      <w:r>
        <w:rPr>
          <w:rFonts w:ascii="Times New Roman" w:hAnsi="Times New Roman"/>
          <w:noProof/>
        </w:rPr>
        <w:t xml:space="preserve"> 19</w:t>
      </w:r>
      <w:r w:rsidRPr="007F715D">
        <w:rPr>
          <w:rFonts w:ascii="Times New Roman" w:hAnsi="Times New Roman"/>
          <w:b/>
          <w:noProof/>
        </w:rPr>
        <w:t>,</w:t>
      </w:r>
      <w:r>
        <w:rPr>
          <w:rFonts w:ascii="Times New Roman" w:hAnsi="Times New Roman"/>
          <w:noProof/>
        </w:rPr>
        <w:t xml:space="preserve"> 7-21.</w:t>
      </w:r>
      <w:bookmarkEnd w:id="10"/>
    </w:p>
    <w:p w14:paraId="654E36E7" w14:textId="77777777" w:rsidR="00783A01" w:rsidRDefault="00783A01" w:rsidP="001E27B6">
      <w:pPr>
        <w:pStyle w:val="Body"/>
        <w:spacing w:line="360" w:lineRule="auto"/>
        <w:ind w:left="720" w:hanging="720"/>
        <w:jc w:val="both"/>
        <w:rPr>
          <w:rFonts w:ascii="Times New Roman" w:hAnsi="Times New Roman"/>
          <w:noProof/>
        </w:rPr>
      </w:pPr>
      <w:bookmarkStart w:id="11" w:name="_ENREF_14"/>
      <w:r w:rsidRPr="00783A01">
        <w:rPr>
          <w:rFonts w:ascii="Times New Roman" w:hAnsi="Times New Roman"/>
          <w:noProof/>
        </w:rPr>
        <w:t>Fueglistaller, U., Klandt, H., Halter, F., &amp; Müller, C. (2009). An international comparison of entrepreneurship among students. International report of the global university entrepreneurial spirit students’ survey project. St. Gallen, Switzerland and Oestrich-Winkel, Germany: University of St. Gallen (HSG) and European Business School (ebs).</w:t>
      </w:r>
    </w:p>
    <w:p w14:paraId="6E375516" w14:textId="269D4ED3" w:rsidR="00E44E47" w:rsidRDefault="00E44E47" w:rsidP="001E27B6">
      <w:pPr>
        <w:pStyle w:val="Body"/>
        <w:spacing w:line="360" w:lineRule="auto"/>
        <w:ind w:left="720" w:hanging="720"/>
        <w:jc w:val="both"/>
        <w:rPr>
          <w:rFonts w:ascii="Times New Roman" w:hAnsi="Times New Roman"/>
          <w:noProof/>
        </w:rPr>
      </w:pPr>
      <w:r>
        <w:rPr>
          <w:rFonts w:ascii="Times New Roman" w:hAnsi="Times New Roman"/>
          <w:noProof/>
        </w:rPr>
        <w:t xml:space="preserve">Greene, P. G., Hart, M. M., Gatewood, E. J., Brush, C. G. &amp; Carter, N. M. </w:t>
      </w:r>
      <w:r w:rsidR="00540D3F">
        <w:rPr>
          <w:rFonts w:ascii="Times New Roman" w:hAnsi="Times New Roman"/>
          <w:noProof/>
        </w:rPr>
        <w:t>(</w:t>
      </w:r>
      <w:r>
        <w:rPr>
          <w:rFonts w:ascii="Times New Roman" w:hAnsi="Times New Roman"/>
          <w:noProof/>
        </w:rPr>
        <w:t>2003</w:t>
      </w:r>
      <w:r w:rsidR="00540D3F">
        <w:rPr>
          <w:rFonts w:ascii="Times New Roman" w:hAnsi="Times New Roman"/>
          <w:noProof/>
        </w:rPr>
        <w:t>)</w:t>
      </w:r>
      <w:r>
        <w:rPr>
          <w:rFonts w:ascii="Times New Roman" w:hAnsi="Times New Roman"/>
          <w:noProof/>
        </w:rPr>
        <w:t xml:space="preserve">. Women entrepreneurs: Moving front and center: An overview of research and theory. </w:t>
      </w:r>
      <w:r w:rsidRPr="007F715D">
        <w:rPr>
          <w:rFonts w:ascii="Times New Roman" w:hAnsi="Times New Roman"/>
          <w:i/>
          <w:noProof/>
        </w:rPr>
        <w:t>Coleman White Paper Series,</w:t>
      </w:r>
      <w:r>
        <w:rPr>
          <w:rFonts w:ascii="Times New Roman" w:hAnsi="Times New Roman"/>
          <w:noProof/>
        </w:rPr>
        <w:t xml:space="preserve"> 3</w:t>
      </w:r>
      <w:r w:rsidRPr="007F715D">
        <w:rPr>
          <w:rFonts w:ascii="Times New Roman" w:hAnsi="Times New Roman"/>
          <w:b/>
          <w:noProof/>
        </w:rPr>
        <w:t>,</w:t>
      </w:r>
      <w:r>
        <w:rPr>
          <w:rFonts w:ascii="Times New Roman" w:hAnsi="Times New Roman"/>
          <w:noProof/>
        </w:rPr>
        <w:t xml:space="preserve"> 1-47.</w:t>
      </w:r>
      <w:bookmarkEnd w:id="11"/>
    </w:p>
    <w:p w14:paraId="5BC82E8B" w14:textId="37E803B3" w:rsidR="00E44E47" w:rsidRDefault="000A730D" w:rsidP="001E27B6">
      <w:pPr>
        <w:pStyle w:val="Body"/>
        <w:spacing w:line="360" w:lineRule="auto"/>
        <w:ind w:left="720" w:hanging="720"/>
        <w:jc w:val="both"/>
        <w:rPr>
          <w:rFonts w:ascii="Times New Roman" w:hAnsi="Times New Roman"/>
          <w:noProof/>
        </w:rPr>
      </w:pPr>
      <w:bookmarkStart w:id="12" w:name="_ENREF_15"/>
      <w:r>
        <w:rPr>
          <w:rFonts w:ascii="Times New Roman" w:hAnsi="Times New Roman"/>
          <w:noProof/>
        </w:rPr>
        <w:t>Hi</w:t>
      </w:r>
      <w:r w:rsidR="00E44E47">
        <w:rPr>
          <w:rFonts w:ascii="Times New Roman" w:hAnsi="Times New Roman"/>
          <w:noProof/>
        </w:rPr>
        <w:t xml:space="preserve">srich, R. D. </w:t>
      </w:r>
      <w:r w:rsidR="00540D3F">
        <w:rPr>
          <w:rFonts w:ascii="Times New Roman" w:hAnsi="Times New Roman"/>
          <w:noProof/>
        </w:rPr>
        <w:t>(</w:t>
      </w:r>
      <w:r w:rsidR="00E44E47">
        <w:rPr>
          <w:rFonts w:ascii="Times New Roman" w:hAnsi="Times New Roman"/>
          <w:noProof/>
        </w:rPr>
        <w:t>1982</w:t>
      </w:r>
      <w:r w:rsidR="00540D3F">
        <w:rPr>
          <w:rFonts w:ascii="Times New Roman" w:hAnsi="Times New Roman"/>
          <w:noProof/>
        </w:rPr>
        <w:t>)</w:t>
      </w:r>
      <w:r w:rsidR="00E44E47">
        <w:rPr>
          <w:rFonts w:ascii="Times New Roman" w:hAnsi="Times New Roman"/>
          <w:noProof/>
        </w:rPr>
        <w:t xml:space="preserve">. The woman entrepreneur as a reflection of the type of business. </w:t>
      </w:r>
      <w:r w:rsidR="00E44E47" w:rsidRPr="007F715D">
        <w:rPr>
          <w:rFonts w:ascii="Times New Roman" w:hAnsi="Times New Roman"/>
          <w:i/>
          <w:noProof/>
        </w:rPr>
        <w:t>In:</w:t>
      </w:r>
      <w:r w:rsidR="00E44E47">
        <w:rPr>
          <w:rFonts w:ascii="Times New Roman" w:hAnsi="Times New Roman"/>
          <w:noProof/>
        </w:rPr>
        <w:t xml:space="preserve"> Vesper, K. H. (ed.) </w:t>
      </w:r>
      <w:r w:rsidR="00E44E47" w:rsidRPr="007F715D">
        <w:rPr>
          <w:rFonts w:ascii="Times New Roman" w:hAnsi="Times New Roman"/>
          <w:i/>
          <w:noProof/>
        </w:rPr>
        <w:t>Frontiers of Entrepreneurship Research.</w:t>
      </w:r>
      <w:r w:rsidR="00E44E47">
        <w:rPr>
          <w:rFonts w:ascii="Times New Roman" w:hAnsi="Times New Roman"/>
          <w:noProof/>
        </w:rPr>
        <w:t xml:space="preserve"> Boston, MA: Babson College.</w:t>
      </w:r>
      <w:bookmarkEnd w:id="12"/>
    </w:p>
    <w:p w14:paraId="4B5014C6" w14:textId="4755FAC5" w:rsidR="000A730D" w:rsidRDefault="000A730D" w:rsidP="001E27B6">
      <w:pPr>
        <w:pStyle w:val="Body"/>
        <w:spacing w:line="360" w:lineRule="auto"/>
        <w:ind w:left="720" w:hanging="720"/>
        <w:jc w:val="both"/>
        <w:rPr>
          <w:rFonts w:ascii="Times New Roman" w:hAnsi="Times New Roman"/>
          <w:noProof/>
        </w:rPr>
      </w:pPr>
      <w:r>
        <w:rPr>
          <w:rFonts w:ascii="Times New Roman" w:hAnsi="Times New Roman"/>
          <w:noProof/>
        </w:rPr>
        <w:t>Io</w:t>
      </w:r>
      <w:r w:rsidR="005540E8">
        <w:rPr>
          <w:rFonts w:ascii="Times New Roman" w:hAnsi="Times New Roman"/>
          <w:noProof/>
        </w:rPr>
        <w:t xml:space="preserve">annidis, S. &amp; Tsakanikas A. </w:t>
      </w:r>
      <w:r w:rsidR="00540D3F">
        <w:rPr>
          <w:rFonts w:ascii="Times New Roman" w:hAnsi="Times New Roman"/>
          <w:noProof/>
        </w:rPr>
        <w:t>(</w:t>
      </w:r>
      <w:r w:rsidR="005540E8">
        <w:rPr>
          <w:rFonts w:ascii="Times New Roman" w:hAnsi="Times New Roman"/>
          <w:noProof/>
        </w:rPr>
        <w:t>2008</w:t>
      </w:r>
      <w:r w:rsidR="00540D3F">
        <w:rPr>
          <w:rFonts w:ascii="Times New Roman" w:hAnsi="Times New Roman"/>
          <w:noProof/>
        </w:rPr>
        <w:t>)</w:t>
      </w:r>
      <w:r w:rsidR="00A41C4F">
        <w:rPr>
          <w:rFonts w:ascii="Times New Roman" w:hAnsi="Times New Roman"/>
          <w:noProof/>
        </w:rPr>
        <w:t xml:space="preserve">. </w:t>
      </w:r>
      <w:r w:rsidR="00A41C4F" w:rsidRPr="00A41C4F">
        <w:rPr>
          <w:rFonts w:ascii="Times New Roman" w:hAnsi="Times New Roman"/>
          <w:i/>
          <w:noProof/>
        </w:rPr>
        <w:t>Entrepreneurship in Greece 2007-2008</w:t>
      </w:r>
      <w:r w:rsidR="00A41C4F">
        <w:rPr>
          <w:rFonts w:ascii="Times New Roman" w:hAnsi="Times New Roman"/>
          <w:noProof/>
        </w:rPr>
        <w:t>. IOBE. Global Entrepreneurship Monitor.</w:t>
      </w:r>
    </w:p>
    <w:p w14:paraId="29AE6696" w14:textId="4699E9D9" w:rsidR="00E44E47" w:rsidRDefault="00E44E47" w:rsidP="001E27B6">
      <w:pPr>
        <w:pStyle w:val="Body"/>
        <w:spacing w:line="360" w:lineRule="auto"/>
        <w:ind w:left="720" w:hanging="720"/>
        <w:jc w:val="both"/>
        <w:rPr>
          <w:rFonts w:ascii="Times New Roman" w:hAnsi="Times New Roman"/>
          <w:noProof/>
        </w:rPr>
      </w:pPr>
      <w:bookmarkStart w:id="13" w:name="_ENREF_16"/>
      <w:r>
        <w:rPr>
          <w:rFonts w:ascii="Times New Roman" w:hAnsi="Times New Roman"/>
          <w:noProof/>
        </w:rPr>
        <w:t xml:space="preserve">Katz, J. A. </w:t>
      </w:r>
      <w:r w:rsidR="00540D3F">
        <w:rPr>
          <w:rFonts w:ascii="Times New Roman" w:hAnsi="Times New Roman"/>
          <w:noProof/>
        </w:rPr>
        <w:t>(</w:t>
      </w:r>
      <w:r>
        <w:rPr>
          <w:rFonts w:ascii="Times New Roman" w:hAnsi="Times New Roman"/>
          <w:noProof/>
        </w:rPr>
        <w:t>2003</w:t>
      </w:r>
      <w:r w:rsidR="00540D3F">
        <w:rPr>
          <w:rFonts w:ascii="Times New Roman" w:hAnsi="Times New Roman"/>
          <w:noProof/>
        </w:rPr>
        <w:t>)</w:t>
      </w:r>
      <w:r>
        <w:rPr>
          <w:rFonts w:ascii="Times New Roman" w:hAnsi="Times New Roman"/>
          <w:noProof/>
        </w:rPr>
        <w:t xml:space="preserve">. The chronology and intellectual trajectory of American entrepreneurship education 1876-1999. </w:t>
      </w:r>
      <w:r w:rsidRPr="00E22226">
        <w:rPr>
          <w:rFonts w:ascii="Times New Roman" w:hAnsi="Times New Roman"/>
          <w:noProof/>
        </w:rPr>
        <w:t>Journal of Business Venturing,</w:t>
      </w:r>
      <w:r>
        <w:rPr>
          <w:rFonts w:ascii="Times New Roman" w:hAnsi="Times New Roman"/>
          <w:noProof/>
        </w:rPr>
        <w:t xml:space="preserve"> 18</w:t>
      </w:r>
      <w:r w:rsidRPr="00E22226">
        <w:rPr>
          <w:rFonts w:ascii="Times New Roman" w:hAnsi="Times New Roman"/>
          <w:noProof/>
        </w:rPr>
        <w:t>,</w:t>
      </w:r>
      <w:r>
        <w:rPr>
          <w:rFonts w:ascii="Times New Roman" w:hAnsi="Times New Roman"/>
          <w:noProof/>
        </w:rPr>
        <w:t xml:space="preserve"> 283-300.</w:t>
      </w:r>
      <w:bookmarkEnd w:id="13"/>
    </w:p>
    <w:p w14:paraId="5AFA1344" w14:textId="750478DC" w:rsidR="00E22226" w:rsidRPr="00E22226" w:rsidRDefault="00E22226" w:rsidP="00F93B5F">
      <w:pPr>
        <w:pStyle w:val="Body"/>
        <w:spacing w:line="360" w:lineRule="auto"/>
        <w:ind w:left="720" w:hanging="720"/>
        <w:jc w:val="both"/>
        <w:rPr>
          <w:noProof/>
        </w:rPr>
      </w:pPr>
      <w:r w:rsidRPr="00E22226">
        <w:rPr>
          <w:rFonts w:ascii="Times New Roman" w:hAnsi="Times New Roman"/>
          <w:noProof/>
        </w:rPr>
        <w:t xml:space="preserve">Kelley D. J., Brush C. G., Greene P. G., Litovsky Y. </w:t>
      </w:r>
      <w:r w:rsidR="00540D3F">
        <w:rPr>
          <w:rFonts w:ascii="Times New Roman" w:hAnsi="Times New Roman"/>
          <w:noProof/>
        </w:rPr>
        <w:t>(</w:t>
      </w:r>
      <w:r w:rsidRPr="00E22226">
        <w:rPr>
          <w:rFonts w:ascii="Times New Roman" w:hAnsi="Times New Roman"/>
          <w:noProof/>
        </w:rPr>
        <w:t>2010</w:t>
      </w:r>
      <w:r w:rsidR="00540D3F">
        <w:rPr>
          <w:rFonts w:ascii="Times New Roman" w:hAnsi="Times New Roman"/>
          <w:noProof/>
        </w:rPr>
        <w:t>).</w:t>
      </w:r>
      <w:r w:rsidRPr="00E22226">
        <w:rPr>
          <w:rFonts w:ascii="Times New Roman" w:hAnsi="Times New Roman"/>
          <w:noProof/>
        </w:rPr>
        <w:t xml:space="preserve"> Global Entrepreneurship Monitor 2010</w:t>
      </w:r>
      <w:r>
        <w:rPr>
          <w:rFonts w:ascii="Times New Roman" w:hAnsi="Times New Roman"/>
          <w:noProof/>
        </w:rPr>
        <w:t xml:space="preserve">: </w:t>
      </w:r>
      <w:r w:rsidRPr="00E22226">
        <w:rPr>
          <w:rFonts w:ascii="Times New Roman" w:hAnsi="Times New Roman"/>
          <w:noProof/>
        </w:rPr>
        <w:t>Report: Women Entrepreneurs Worldwide</w:t>
      </w:r>
      <w:r>
        <w:rPr>
          <w:noProof/>
        </w:rPr>
        <w:t xml:space="preserve">, </w:t>
      </w:r>
      <w:r w:rsidR="00E57945">
        <w:rPr>
          <w:rFonts w:ascii="Times New Roman" w:hAnsi="Times New Roman"/>
          <w:noProof/>
        </w:rPr>
        <w:t>Executive Report</w:t>
      </w:r>
      <w:r w:rsidR="00BF3BA3">
        <w:rPr>
          <w:rFonts w:ascii="Times New Roman" w:hAnsi="Times New Roman"/>
          <w:noProof/>
        </w:rPr>
        <w:t xml:space="preserve">, </w:t>
      </w:r>
      <w:r w:rsidR="00F93B5F" w:rsidRPr="00F93B5F">
        <w:rPr>
          <w:rFonts w:ascii="Times New Roman" w:hAnsi="Times New Roman"/>
          <w:noProof/>
        </w:rPr>
        <w:t>Babson College, and the Global Entrepreneurship Research Association (GERA)</w:t>
      </w:r>
      <w:r w:rsidRPr="00E22226">
        <w:rPr>
          <w:rFonts w:ascii="Times New Roman" w:hAnsi="Times New Roman"/>
          <w:noProof/>
        </w:rPr>
        <w:t>.</w:t>
      </w:r>
    </w:p>
    <w:p w14:paraId="22A24509" w14:textId="005BE812" w:rsidR="00E44E47" w:rsidRDefault="00E44E47" w:rsidP="001E27B6">
      <w:pPr>
        <w:pStyle w:val="Body"/>
        <w:spacing w:line="360" w:lineRule="auto"/>
        <w:ind w:left="720" w:hanging="720"/>
        <w:jc w:val="both"/>
        <w:rPr>
          <w:rFonts w:ascii="Times New Roman" w:hAnsi="Times New Roman"/>
          <w:noProof/>
        </w:rPr>
      </w:pPr>
      <w:bookmarkStart w:id="14" w:name="_ENREF_17"/>
      <w:r>
        <w:rPr>
          <w:rFonts w:ascii="Times New Roman" w:hAnsi="Times New Roman"/>
          <w:noProof/>
        </w:rPr>
        <w:t xml:space="preserve">Kobeissi, N. </w:t>
      </w:r>
      <w:r w:rsidR="00540D3F">
        <w:rPr>
          <w:rFonts w:ascii="Times New Roman" w:hAnsi="Times New Roman"/>
          <w:noProof/>
        </w:rPr>
        <w:t>(</w:t>
      </w:r>
      <w:r>
        <w:rPr>
          <w:rFonts w:ascii="Times New Roman" w:hAnsi="Times New Roman"/>
          <w:noProof/>
        </w:rPr>
        <w:t>2010</w:t>
      </w:r>
      <w:r w:rsidR="00540D3F">
        <w:rPr>
          <w:rFonts w:ascii="Times New Roman" w:hAnsi="Times New Roman"/>
          <w:noProof/>
        </w:rPr>
        <w:t>)</w:t>
      </w:r>
      <w:r>
        <w:rPr>
          <w:rFonts w:ascii="Times New Roman" w:hAnsi="Times New Roman"/>
          <w:noProof/>
        </w:rPr>
        <w:t xml:space="preserve">. Gender factors and female entrepreneurship: International evidence and policy implications. </w:t>
      </w:r>
      <w:r w:rsidRPr="007F715D">
        <w:rPr>
          <w:rFonts w:ascii="Times New Roman" w:hAnsi="Times New Roman"/>
          <w:i/>
          <w:noProof/>
        </w:rPr>
        <w:t>Journal of International Entrepreneurship,</w:t>
      </w:r>
      <w:r>
        <w:rPr>
          <w:rFonts w:ascii="Times New Roman" w:hAnsi="Times New Roman"/>
          <w:noProof/>
        </w:rPr>
        <w:t xml:space="preserve"> 8</w:t>
      </w:r>
      <w:r w:rsidRPr="007F715D">
        <w:rPr>
          <w:rFonts w:ascii="Times New Roman" w:hAnsi="Times New Roman"/>
          <w:b/>
          <w:noProof/>
        </w:rPr>
        <w:t>,</w:t>
      </w:r>
      <w:r>
        <w:rPr>
          <w:rFonts w:ascii="Times New Roman" w:hAnsi="Times New Roman"/>
          <w:noProof/>
        </w:rPr>
        <w:t xml:space="preserve"> 1-35.</w:t>
      </w:r>
      <w:bookmarkEnd w:id="14"/>
    </w:p>
    <w:p w14:paraId="463F3B1E" w14:textId="74853240" w:rsidR="00E44E47" w:rsidRDefault="00E44E47" w:rsidP="001E27B6">
      <w:pPr>
        <w:pStyle w:val="Body"/>
        <w:spacing w:line="360" w:lineRule="auto"/>
        <w:ind w:left="720" w:hanging="720"/>
        <w:jc w:val="both"/>
        <w:rPr>
          <w:rFonts w:ascii="Times New Roman" w:hAnsi="Times New Roman"/>
          <w:noProof/>
        </w:rPr>
      </w:pPr>
      <w:bookmarkStart w:id="15" w:name="_ENREF_18"/>
      <w:r>
        <w:rPr>
          <w:rFonts w:ascii="Times New Roman" w:hAnsi="Times New Roman"/>
          <w:noProof/>
        </w:rPr>
        <w:t xml:space="preserve">Kolvereid, L. </w:t>
      </w:r>
      <w:r w:rsidR="00540D3F">
        <w:rPr>
          <w:rFonts w:ascii="Times New Roman" w:hAnsi="Times New Roman"/>
          <w:noProof/>
        </w:rPr>
        <w:t>(</w:t>
      </w:r>
      <w:r>
        <w:rPr>
          <w:rFonts w:ascii="Times New Roman" w:hAnsi="Times New Roman"/>
          <w:noProof/>
        </w:rPr>
        <w:t>1996a</w:t>
      </w:r>
      <w:r w:rsidR="00540D3F">
        <w:rPr>
          <w:rFonts w:ascii="Times New Roman" w:hAnsi="Times New Roman"/>
          <w:noProof/>
        </w:rPr>
        <w:t>)</w:t>
      </w:r>
      <w:r>
        <w:rPr>
          <w:rFonts w:ascii="Times New Roman" w:hAnsi="Times New Roman"/>
          <w:noProof/>
        </w:rPr>
        <w:t xml:space="preserve">. Organizational Employment versus Self-Employment: Reasons for Career Choice Intentions. </w:t>
      </w:r>
      <w:r w:rsidRPr="007F715D">
        <w:rPr>
          <w:rFonts w:ascii="Times New Roman" w:hAnsi="Times New Roman"/>
          <w:i/>
          <w:noProof/>
        </w:rPr>
        <w:t>Entrepreneurship Theory and Practice,</w:t>
      </w:r>
      <w:r>
        <w:rPr>
          <w:rFonts w:ascii="Times New Roman" w:hAnsi="Times New Roman"/>
          <w:noProof/>
        </w:rPr>
        <w:t xml:space="preserve"> 20</w:t>
      </w:r>
      <w:r w:rsidRPr="007F715D">
        <w:rPr>
          <w:rFonts w:ascii="Times New Roman" w:hAnsi="Times New Roman"/>
          <w:b/>
          <w:noProof/>
        </w:rPr>
        <w:t>,</w:t>
      </w:r>
      <w:r>
        <w:rPr>
          <w:rFonts w:ascii="Times New Roman" w:hAnsi="Times New Roman"/>
          <w:noProof/>
        </w:rPr>
        <w:t xml:space="preserve"> 23-31.</w:t>
      </w:r>
      <w:bookmarkEnd w:id="15"/>
    </w:p>
    <w:p w14:paraId="02CBC75E" w14:textId="6D49B02A" w:rsidR="00E44E47" w:rsidRDefault="00E44E47" w:rsidP="001E27B6">
      <w:pPr>
        <w:pStyle w:val="Body"/>
        <w:spacing w:line="360" w:lineRule="auto"/>
        <w:ind w:left="720" w:hanging="720"/>
        <w:jc w:val="both"/>
        <w:rPr>
          <w:rFonts w:ascii="Times New Roman" w:hAnsi="Times New Roman"/>
          <w:noProof/>
        </w:rPr>
      </w:pPr>
      <w:bookmarkStart w:id="16" w:name="_ENREF_19"/>
      <w:r>
        <w:rPr>
          <w:rFonts w:ascii="Times New Roman" w:hAnsi="Times New Roman"/>
          <w:noProof/>
        </w:rPr>
        <w:t xml:space="preserve">Kolvereid, L. </w:t>
      </w:r>
      <w:r w:rsidR="00540D3F">
        <w:rPr>
          <w:rFonts w:ascii="Times New Roman" w:hAnsi="Times New Roman"/>
          <w:noProof/>
        </w:rPr>
        <w:t>(</w:t>
      </w:r>
      <w:r>
        <w:rPr>
          <w:rFonts w:ascii="Times New Roman" w:hAnsi="Times New Roman"/>
          <w:noProof/>
        </w:rPr>
        <w:t>1996b</w:t>
      </w:r>
      <w:r w:rsidR="00540D3F">
        <w:rPr>
          <w:rFonts w:ascii="Times New Roman" w:hAnsi="Times New Roman"/>
          <w:noProof/>
        </w:rPr>
        <w:t>)</w:t>
      </w:r>
      <w:r>
        <w:rPr>
          <w:rFonts w:ascii="Times New Roman" w:hAnsi="Times New Roman"/>
          <w:noProof/>
        </w:rPr>
        <w:t xml:space="preserve">. Prediction of Employment Status Choice Intentions. </w:t>
      </w:r>
      <w:r w:rsidRPr="007F715D">
        <w:rPr>
          <w:rFonts w:ascii="Times New Roman" w:hAnsi="Times New Roman"/>
          <w:i/>
          <w:noProof/>
        </w:rPr>
        <w:t>Entrepreneurship Theory and Practice,</w:t>
      </w:r>
      <w:r>
        <w:rPr>
          <w:rFonts w:ascii="Times New Roman" w:hAnsi="Times New Roman"/>
          <w:noProof/>
        </w:rPr>
        <w:t xml:space="preserve"> 21</w:t>
      </w:r>
      <w:r w:rsidRPr="007F715D">
        <w:rPr>
          <w:rFonts w:ascii="Times New Roman" w:hAnsi="Times New Roman"/>
          <w:b/>
          <w:noProof/>
        </w:rPr>
        <w:t>,</w:t>
      </w:r>
      <w:r>
        <w:rPr>
          <w:rFonts w:ascii="Times New Roman" w:hAnsi="Times New Roman"/>
          <w:noProof/>
        </w:rPr>
        <w:t xml:space="preserve"> 47-58.</w:t>
      </w:r>
      <w:bookmarkEnd w:id="16"/>
    </w:p>
    <w:p w14:paraId="5EAC0FFA" w14:textId="50E63407" w:rsidR="00E44E47" w:rsidRDefault="00E44E47" w:rsidP="001E27B6">
      <w:pPr>
        <w:pStyle w:val="Body"/>
        <w:spacing w:line="360" w:lineRule="auto"/>
        <w:ind w:left="720" w:hanging="720"/>
        <w:jc w:val="both"/>
        <w:rPr>
          <w:rFonts w:ascii="Times New Roman" w:hAnsi="Times New Roman"/>
          <w:noProof/>
        </w:rPr>
      </w:pPr>
      <w:bookmarkStart w:id="17" w:name="_ENREF_20"/>
      <w:r>
        <w:rPr>
          <w:rFonts w:ascii="Times New Roman" w:hAnsi="Times New Roman"/>
          <w:noProof/>
        </w:rPr>
        <w:t xml:space="preserve">Kourilsky, M. L. &amp; Walstad, W. B. </w:t>
      </w:r>
      <w:r w:rsidR="00540D3F">
        <w:rPr>
          <w:rFonts w:ascii="Times New Roman" w:hAnsi="Times New Roman"/>
          <w:noProof/>
        </w:rPr>
        <w:t>(</w:t>
      </w:r>
      <w:r>
        <w:rPr>
          <w:rFonts w:ascii="Times New Roman" w:hAnsi="Times New Roman"/>
          <w:noProof/>
        </w:rPr>
        <w:t>1998</w:t>
      </w:r>
      <w:r w:rsidR="00540D3F">
        <w:rPr>
          <w:rFonts w:ascii="Times New Roman" w:hAnsi="Times New Roman"/>
          <w:noProof/>
        </w:rPr>
        <w:t>)</w:t>
      </w:r>
      <w:r>
        <w:rPr>
          <w:rFonts w:ascii="Times New Roman" w:hAnsi="Times New Roman"/>
          <w:noProof/>
        </w:rPr>
        <w:t xml:space="preserve">. Entrepreneurship and female youth: Knowledge, attitudes, gender differences, and educational practices. </w:t>
      </w:r>
      <w:r w:rsidRPr="007F715D">
        <w:rPr>
          <w:rFonts w:ascii="Times New Roman" w:hAnsi="Times New Roman"/>
          <w:i/>
          <w:noProof/>
        </w:rPr>
        <w:t>Journal of Business Venturing,</w:t>
      </w:r>
      <w:r>
        <w:rPr>
          <w:rFonts w:ascii="Times New Roman" w:hAnsi="Times New Roman"/>
          <w:noProof/>
        </w:rPr>
        <w:t xml:space="preserve"> 13</w:t>
      </w:r>
      <w:r w:rsidRPr="007F715D">
        <w:rPr>
          <w:rFonts w:ascii="Times New Roman" w:hAnsi="Times New Roman"/>
          <w:b/>
          <w:noProof/>
        </w:rPr>
        <w:t>,</w:t>
      </w:r>
      <w:r>
        <w:rPr>
          <w:rFonts w:ascii="Times New Roman" w:hAnsi="Times New Roman"/>
          <w:noProof/>
        </w:rPr>
        <w:t xml:space="preserve"> 77-88.</w:t>
      </w:r>
      <w:bookmarkEnd w:id="17"/>
    </w:p>
    <w:p w14:paraId="4CA9CE0A" w14:textId="5307D2F7" w:rsidR="00BE5F95" w:rsidRDefault="00BE5F95" w:rsidP="00BE5F95">
      <w:pPr>
        <w:pStyle w:val="Body"/>
        <w:spacing w:line="360" w:lineRule="auto"/>
        <w:ind w:left="720" w:hanging="720"/>
        <w:jc w:val="both"/>
        <w:rPr>
          <w:rFonts w:ascii="Times New Roman" w:hAnsi="Times New Roman"/>
          <w:noProof/>
        </w:rPr>
      </w:pPr>
      <w:r w:rsidRPr="00BE5F95">
        <w:rPr>
          <w:rFonts w:ascii="Times New Roman" w:hAnsi="Times New Roman"/>
          <w:noProof/>
        </w:rPr>
        <w:t xml:space="preserve">Kristiansen, S. &amp; Indarti, N. (2004). Entrepreneurial intention among indonesian and norwegian students. </w:t>
      </w:r>
      <w:r w:rsidRPr="00BE5F95">
        <w:rPr>
          <w:rFonts w:ascii="Times New Roman" w:hAnsi="Times New Roman"/>
          <w:i/>
          <w:noProof/>
        </w:rPr>
        <w:t>Journal of Enterprising Culture</w:t>
      </w:r>
      <w:r w:rsidRPr="00BE5F95">
        <w:rPr>
          <w:rFonts w:ascii="Times New Roman" w:hAnsi="Times New Roman"/>
          <w:noProof/>
        </w:rPr>
        <w:t>, 12(1), 55-78.</w:t>
      </w:r>
    </w:p>
    <w:p w14:paraId="09EDD7D2" w14:textId="47855FB5" w:rsidR="00E44E47" w:rsidRDefault="00E44E47" w:rsidP="001E27B6">
      <w:pPr>
        <w:pStyle w:val="Body"/>
        <w:spacing w:line="360" w:lineRule="auto"/>
        <w:ind w:left="720" w:hanging="720"/>
        <w:jc w:val="both"/>
        <w:rPr>
          <w:rFonts w:ascii="Times New Roman" w:hAnsi="Times New Roman"/>
          <w:noProof/>
        </w:rPr>
      </w:pPr>
      <w:bookmarkStart w:id="18" w:name="_ENREF_21"/>
      <w:r>
        <w:rPr>
          <w:rFonts w:ascii="Times New Roman" w:hAnsi="Times New Roman"/>
          <w:noProof/>
        </w:rPr>
        <w:t xml:space="preserve">Krueger, N. F. &amp; Carsrud, A. L. </w:t>
      </w:r>
      <w:r w:rsidR="00540D3F">
        <w:rPr>
          <w:rFonts w:ascii="Times New Roman" w:hAnsi="Times New Roman"/>
          <w:noProof/>
        </w:rPr>
        <w:t>(</w:t>
      </w:r>
      <w:r>
        <w:rPr>
          <w:rFonts w:ascii="Times New Roman" w:hAnsi="Times New Roman"/>
          <w:noProof/>
        </w:rPr>
        <w:t>1993</w:t>
      </w:r>
      <w:r w:rsidR="00540D3F">
        <w:rPr>
          <w:rFonts w:ascii="Times New Roman" w:hAnsi="Times New Roman"/>
          <w:noProof/>
        </w:rPr>
        <w:t>)</w:t>
      </w:r>
      <w:r>
        <w:rPr>
          <w:rFonts w:ascii="Times New Roman" w:hAnsi="Times New Roman"/>
          <w:noProof/>
        </w:rPr>
        <w:t xml:space="preserve">. Entrepreneurial intentions: Applying the theory of planned behaviour. </w:t>
      </w:r>
      <w:r w:rsidRPr="007F715D">
        <w:rPr>
          <w:rFonts w:ascii="Times New Roman" w:hAnsi="Times New Roman"/>
          <w:i/>
          <w:noProof/>
        </w:rPr>
        <w:t>Entrepreneurship &amp; Regional Development,</w:t>
      </w:r>
      <w:r>
        <w:rPr>
          <w:rFonts w:ascii="Times New Roman" w:hAnsi="Times New Roman"/>
          <w:noProof/>
        </w:rPr>
        <w:t xml:space="preserve"> 5</w:t>
      </w:r>
      <w:r w:rsidRPr="007F715D">
        <w:rPr>
          <w:rFonts w:ascii="Times New Roman" w:hAnsi="Times New Roman"/>
          <w:b/>
          <w:noProof/>
        </w:rPr>
        <w:t>,</w:t>
      </w:r>
      <w:r>
        <w:rPr>
          <w:rFonts w:ascii="Times New Roman" w:hAnsi="Times New Roman"/>
          <w:noProof/>
        </w:rPr>
        <w:t xml:space="preserve"> 315-330.</w:t>
      </w:r>
      <w:bookmarkEnd w:id="18"/>
    </w:p>
    <w:p w14:paraId="047D5049" w14:textId="6A0BE746" w:rsidR="00E44E47" w:rsidRDefault="00E44E47" w:rsidP="001E27B6">
      <w:pPr>
        <w:pStyle w:val="Body"/>
        <w:spacing w:line="360" w:lineRule="auto"/>
        <w:ind w:left="720" w:hanging="720"/>
        <w:jc w:val="both"/>
        <w:rPr>
          <w:rFonts w:ascii="Times New Roman" w:hAnsi="Times New Roman"/>
          <w:noProof/>
        </w:rPr>
      </w:pPr>
      <w:bookmarkStart w:id="19" w:name="_ENREF_22"/>
      <w:r>
        <w:rPr>
          <w:rFonts w:ascii="Times New Roman" w:hAnsi="Times New Roman"/>
          <w:noProof/>
        </w:rPr>
        <w:t xml:space="preserve">Krueger, N. F., Reilly, M. D. &amp; Carsrud, A. L. </w:t>
      </w:r>
      <w:r w:rsidR="00540D3F">
        <w:rPr>
          <w:rFonts w:ascii="Times New Roman" w:hAnsi="Times New Roman"/>
          <w:noProof/>
        </w:rPr>
        <w:t>(</w:t>
      </w:r>
      <w:r>
        <w:rPr>
          <w:rFonts w:ascii="Times New Roman" w:hAnsi="Times New Roman"/>
          <w:noProof/>
        </w:rPr>
        <w:t>2000</w:t>
      </w:r>
      <w:r w:rsidR="00540D3F">
        <w:rPr>
          <w:rFonts w:ascii="Times New Roman" w:hAnsi="Times New Roman"/>
          <w:noProof/>
        </w:rPr>
        <w:t>)</w:t>
      </w:r>
      <w:r>
        <w:rPr>
          <w:rFonts w:ascii="Times New Roman" w:hAnsi="Times New Roman"/>
          <w:noProof/>
        </w:rPr>
        <w:t xml:space="preserve">. Competing models of entrepreneurial intentions. </w:t>
      </w:r>
      <w:r w:rsidRPr="007F715D">
        <w:rPr>
          <w:rFonts w:ascii="Times New Roman" w:hAnsi="Times New Roman"/>
          <w:i/>
          <w:noProof/>
        </w:rPr>
        <w:t>Journal of Business Venturing,</w:t>
      </w:r>
      <w:r>
        <w:rPr>
          <w:rFonts w:ascii="Times New Roman" w:hAnsi="Times New Roman"/>
          <w:noProof/>
        </w:rPr>
        <w:t xml:space="preserve"> 15</w:t>
      </w:r>
      <w:r w:rsidRPr="007F715D">
        <w:rPr>
          <w:rFonts w:ascii="Times New Roman" w:hAnsi="Times New Roman"/>
          <w:b/>
          <w:noProof/>
        </w:rPr>
        <w:t>,</w:t>
      </w:r>
      <w:r>
        <w:rPr>
          <w:rFonts w:ascii="Times New Roman" w:hAnsi="Times New Roman"/>
          <w:noProof/>
        </w:rPr>
        <w:t xml:space="preserve"> 411-432.</w:t>
      </w:r>
      <w:bookmarkEnd w:id="19"/>
    </w:p>
    <w:p w14:paraId="567DAE73" w14:textId="519B2900" w:rsidR="00E44E47" w:rsidRDefault="00E44E47" w:rsidP="001E27B6">
      <w:pPr>
        <w:pStyle w:val="Body"/>
        <w:spacing w:line="360" w:lineRule="auto"/>
        <w:ind w:left="720" w:hanging="720"/>
        <w:jc w:val="both"/>
        <w:rPr>
          <w:rFonts w:ascii="Times New Roman" w:hAnsi="Times New Roman"/>
          <w:noProof/>
        </w:rPr>
      </w:pPr>
      <w:bookmarkStart w:id="20" w:name="_ENREF_23"/>
      <w:r>
        <w:rPr>
          <w:rFonts w:ascii="Times New Roman" w:hAnsi="Times New Roman"/>
          <w:noProof/>
        </w:rPr>
        <w:t xml:space="preserve">Kuratko, D. F. </w:t>
      </w:r>
      <w:r w:rsidR="00540D3F">
        <w:rPr>
          <w:rFonts w:ascii="Times New Roman" w:hAnsi="Times New Roman"/>
          <w:noProof/>
        </w:rPr>
        <w:t>(</w:t>
      </w:r>
      <w:r>
        <w:rPr>
          <w:rFonts w:ascii="Times New Roman" w:hAnsi="Times New Roman"/>
          <w:noProof/>
        </w:rPr>
        <w:t>2005</w:t>
      </w:r>
      <w:r w:rsidR="00540D3F">
        <w:rPr>
          <w:rFonts w:ascii="Times New Roman" w:hAnsi="Times New Roman"/>
          <w:noProof/>
        </w:rPr>
        <w:t>)</w:t>
      </w:r>
      <w:r>
        <w:rPr>
          <w:rFonts w:ascii="Times New Roman" w:hAnsi="Times New Roman"/>
          <w:noProof/>
        </w:rPr>
        <w:t xml:space="preserve">. The emergence of entrepreneurship education: Development, trends, and challenges. </w:t>
      </w:r>
      <w:r w:rsidRPr="007F715D">
        <w:rPr>
          <w:rFonts w:ascii="Times New Roman" w:hAnsi="Times New Roman"/>
          <w:i/>
          <w:noProof/>
        </w:rPr>
        <w:t>Entrepreneurship Theory and Practice,</w:t>
      </w:r>
      <w:r>
        <w:rPr>
          <w:rFonts w:ascii="Times New Roman" w:hAnsi="Times New Roman"/>
          <w:noProof/>
        </w:rPr>
        <w:t xml:space="preserve"> 29</w:t>
      </w:r>
      <w:r w:rsidRPr="007F715D">
        <w:rPr>
          <w:rFonts w:ascii="Times New Roman" w:hAnsi="Times New Roman"/>
          <w:b/>
          <w:noProof/>
        </w:rPr>
        <w:t>,</w:t>
      </w:r>
      <w:r>
        <w:rPr>
          <w:rFonts w:ascii="Times New Roman" w:hAnsi="Times New Roman"/>
          <w:noProof/>
        </w:rPr>
        <w:t xml:space="preserve"> 577-598.</w:t>
      </w:r>
      <w:bookmarkEnd w:id="20"/>
    </w:p>
    <w:p w14:paraId="7E6AF419" w14:textId="682357D1" w:rsidR="005875C0" w:rsidRDefault="005875C0" w:rsidP="001E27B6">
      <w:pPr>
        <w:pStyle w:val="Body"/>
        <w:spacing w:line="360" w:lineRule="auto"/>
        <w:ind w:left="720" w:hanging="720"/>
        <w:jc w:val="both"/>
        <w:rPr>
          <w:rFonts w:ascii="Times New Roman" w:hAnsi="Times New Roman"/>
          <w:noProof/>
        </w:rPr>
      </w:pPr>
      <w:r w:rsidRPr="005875C0">
        <w:rPr>
          <w:rFonts w:ascii="Times New Roman" w:hAnsi="Times New Roman"/>
          <w:noProof/>
        </w:rPr>
        <w:t xml:space="preserve">Landström, H. 2005. </w:t>
      </w:r>
      <w:r w:rsidRPr="005875C0">
        <w:rPr>
          <w:rFonts w:ascii="Times New Roman" w:hAnsi="Times New Roman"/>
          <w:i/>
          <w:iCs/>
          <w:noProof/>
        </w:rPr>
        <w:t xml:space="preserve">Pioneers in Entrepreneurship and Small Business Research, </w:t>
      </w:r>
      <w:r w:rsidRPr="005875C0">
        <w:rPr>
          <w:rFonts w:ascii="Times New Roman" w:hAnsi="Times New Roman"/>
          <w:noProof/>
        </w:rPr>
        <w:t>Boston, Springer Science.</w:t>
      </w:r>
    </w:p>
    <w:p w14:paraId="4A5739B0" w14:textId="6DE474F4" w:rsidR="002D0486" w:rsidRDefault="002D0486" w:rsidP="002D0486">
      <w:pPr>
        <w:pStyle w:val="Body"/>
        <w:spacing w:line="360" w:lineRule="auto"/>
        <w:ind w:left="720" w:hanging="720"/>
        <w:jc w:val="both"/>
        <w:rPr>
          <w:rFonts w:ascii="Times New Roman" w:hAnsi="Times New Roman"/>
          <w:noProof/>
        </w:rPr>
      </w:pPr>
      <w:r>
        <w:rPr>
          <w:rFonts w:ascii="Times New Roman" w:hAnsi="Times New Roman"/>
          <w:noProof/>
        </w:rPr>
        <w:t xml:space="preserve">Laspita, S., &amp; Sarri, K. (2012). </w:t>
      </w:r>
      <w:r w:rsidRPr="002D0486">
        <w:rPr>
          <w:rFonts w:ascii="Times New Roman" w:hAnsi="Times New Roman"/>
          <w:i/>
          <w:noProof/>
        </w:rPr>
        <w:t>Aiming at the creation of future entrepreneurs,</w:t>
      </w:r>
      <w:r>
        <w:rPr>
          <w:rFonts w:ascii="Times New Roman" w:hAnsi="Times New Roman"/>
          <w:noProof/>
        </w:rPr>
        <w:t xml:space="preserve"> in Sarri, K. &amp; Trihopoulou, A. Female entrepreneurship: A perspective of the Greek reality, Rosili, 2012 (in Greek)</w:t>
      </w:r>
    </w:p>
    <w:p w14:paraId="6181D5A5" w14:textId="3D4BFD44" w:rsidR="003619FE" w:rsidRDefault="003619FE" w:rsidP="001E27B6">
      <w:pPr>
        <w:pStyle w:val="Body"/>
        <w:spacing w:line="360" w:lineRule="auto"/>
        <w:ind w:left="720" w:hanging="720"/>
        <w:jc w:val="both"/>
        <w:rPr>
          <w:rFonts w:ascii="Times New Roman" w:hAnsi="Times New Roman"/>
          <w:noProof/>
        </w:rPr>
      </w:pPr>
      <w:r w:rsidRPr="003619FE">
        <w:rPr>
          <w:rFonts w:ascii="Times New Roman" w:hAnsi="Times New Roman"/>
          <w:noProof/>
        </w:rPr>
        <w:t xml:space="preserve">Low, M.B. &amp; MacMillan, I.C. </w:t>
      </w:r>
      <w:r w:rsidR="00540D3F">
        <w:rPr>
          <w:rFonts w:ascii="Times New Roman" w:hAnsi="Times New Roman"/>
          <w:noProof/>
        </w:rPr>
        <w:t>(</w:t>
      </w:r>
      <w:r w:rsidRPr="003619FE">
        <w:rPr>
          <w:rFonts w:ascii="Times New Roman" w:hAnsi="Times New Roman"/>
          <w:noProof/>
        </w:rPr>
        <w:t>2007</w:t>
      </w:r>
      <w:r w:rsidR="00540D3F">
        <w:rPr>
          <w:rFonts w:ascii="Times New Roman" w:hAnsi="Times New Roman"/>
          <w:noProof/>
        </w:rPr>
        <w:t>).</w:t>
      </w:r>
      <w:r w:rsidRPr="003619FE">
        <w:rPr>
          <w:rFonts w:ascii="Times New Roman" w:hAnsi="Times New Roman"/>
          <w:noProof/>
        </w:rPr>
        <w:t xml:space="preserve"> Entrepreneurship: past research and future challenges, in A Cuerrvo, D Ribeiro &amp; S Roig (eds), Entrepreneurship: concepts, theory and perspective, Springer Verlag, Berlin, Heidelberg, pp. 131-54.</w:t>
      </w:r>
    </w:p>
    <w:p w14:paraId="73D6159C" w14:textId="48316A50" w:rsidR="00C75E76" w:rsidRDefault="00C75E76" w:rsidP="00C75E76">
      <w:pPr>
        <w:pStyle w:val="Body"/>
        <w:spacing w:line="360" w:lineRule="auto"/>
        <w:ind w:left="720" w:hanging="720"/>
        <w:jc w:val="both"/>
        <w:rPr>
          <w:rFonts w:ascii="Times New Roman" w:hAnsi="Times New Roman"/>
          <w:noProof/>
        </w:rPr>
      </w:pPr>
      <w:r w:rsidRPr="00C75E76">
        <w:rPr>
          <w:rFonts w:ascii="Times New Roman" w:hAnsi="Times New Roman"/>
          <w:noProof/>
        </w:rPr>
        <w:t xml:space="preserve">Ljunggren, E. &amp; Kolvereid, L. (1996). New business formation: Does gender make a difference? </w:t>
      </w:r>
      <w:r w:rsidRPr="00C75E76">
        <w:rPr>
          <w:rFonts w:ascii="Times New Roman" w:hAnsi="Times New Roman"/>
          <w:i/>
          <w:noProof/>
        </w:rPr>
        <w:t>Women in Management Review</w:t>
      </w:r>
      <w:r w:rsidRPr="00C75E76">
        <w:rPr>
          <w:rFonts w:ascii="Times New Roman" w:hAnsi="Times New Roman"/>
          <w:noProof/>
        </w:rPr>
        <w:t>, 11(4), 3-12.</w:t>
      </w:r>
    </w:p>
    <w:p w14:paraId="2E9A58E1" w14:textId="5ADC53C3" w:rsidR="00E44E47" w:rsidRDefault="00E44E47" w:rsidP="001E27B6">
      <w:pPr>
        <w:pStyle w:val="Body"/>
        <w:spacing w:line="360" w:lineRule="auto"/>
        <w:ind w:left="720" w:hanging="720"/>
        <w:jc w:val="both"/>
        <w:rPr>
          <w:rFonts w:ascii="Times New Roman" w:hAnsi="Times New Roman"/>
          <w:noProof/>
        </w:rPr>
      </w:pPr>
      <w:r w:rsidRPr="007C78F7">
        <w:rPr>
          <w:rFonts w:ascii="Times New Roman" w:hAnsi="Times New Roman"/>
          <w:noProof/>
        </w:rPr>
        <w:t xml:space="preserve">Luthje, C. &amp; Franke, N. </w:t>
      </w:r>
      <w:r w:rsidR="00540D3F">
        <w:rPr>
          <w:rFonts w:ascii="Times New Roman" w:hAnsi="Times New Roman"/>
          <w:noProof/>
        </w:rPr>
        <w:t>(</w:t>
      </w:r>
      <w:r w:rsidRPr="007C78F7">
        <w:rPr>
          <w:rFonts w:ascii="Times New Roman" w:hAnsi="Times New Roman"/>
          <w:noProof/>
        </w:rPr>
        <w:t>2002</w:t>
      </w:r>
      <w:r w:rsidR="00540D3F">
        <w:rPr>
          <w:rFonts w:ascii="Times New Roman" w:hAnsi="Times New Roman"/>
          <w:noProof/>
        </w:rPr>
        <w:t>)</w:t>
      </w:r>
      <w:r w:rsidRPr="007C78F7">
        <w:rPr>
          <w:rFonts w:ascii="Times New Roman" w:hAnsi="Times New Roman"/>
          <w:noProof/>
        </w:rPr>
        <w:t>. Fostering entrepreneurship through university education and training: Lessons from Massachusetts Institute of Technology.</w:t>
      </w:r>
    </w:p>
    <w:p w14:paraId="7250872D" w14:textId="280E9AFA" w:rsidR="00E44E47" w:rsidRDefault="00E44E47" w:rsidP="001E27B6">
      <w:pPr>
        <w:pStyle w:val="Body"/>
        <w:spacing w:line="360" w:lineRule="auto"/>
        <w:ind w:left="720" w:hanging="720"/>
        <w:jc w:val="both"/>
        <w:rPr>
          <w:rFonts w:ascii="Times New Roman" w:hAnsi="Times New Roman"/>
          <w:noProof/>
        </w:rPr>
      </w:pPr>
      <w:bookmarkStart w:id="21" w:name="_ENREF_24"/>
      <w:r>
        <w:rPr>
          <w:rFonts w:ascii="Times New Roman" w:hAnsi="Times New Roman"/>
          <w:noProof/>
        </w:rPr>
        <w:t xml:space="preserve">Luthje, C. &amp; Franke, N. </w:t>
      </w:r>
      <w:r w:rsidR="00540D3F">
        <w:rPr>
          <w:rFonts w:ascii="Times New Roman" w:hAnsi="Times New Roman"/>
          <w:noProof/>
        </w:rPr>
        <w:t>(</w:t>
      </w:r>
      <w:r>
        <w:rPr>
          <w:rFonts w:ascii="Times New Roman" w:hAnsi="Times New Roman"/>
          <w:noProof/>
        </w:rPr>
        <w:t>2003</w:t>
      </w:r>
      <w:r w:rsidR="00540D3F">
        <w:rPr>
          <w:rFonts w:ascii="Times New Roman" w:hAnsi="Times New Roman"/>
          <w:noProof/>
        </w:rPr>
        <w:t>)</w:t>
      </w:r>
      <w:r>
        <w:rPr>
          <w:rFonts w:ascii="Times New Roman" w:hAnsi="Times New Roman"/>
          <w:noProof/>
        </w:rPr>
        <w:t xml:space="preserve">. The'making'of an entrepreneur: Testing a model of entrepreneurial intent among engineering students at MIT. </w:t>
      </w:r>
      <w:r w:rsidRPr="007F715D">
        <w:rPr>
          <w:rFonts w:ascii="Times New Roman" w:hAnsi="Times New Roman"/>
          <w:i/>
          <w:noProof/>
        </w:rPr>
        <w:t>R&amp;D Management,</w:t>
      </w:r>
      <w:r>
        <w:rPr>
          <w:rFonts w:ascii="Times New Roman" w:hAnsi="Times New Roman"/>
          <w:noProof/>
        </w:rPr>
        <w:t xml:space="preserve"> 33</w:t>
      </w:r>
      <w:r w:rsidRPr="007F715D">
        <w:rPr>
          <w:rFonts w:ascii="Times New Roman" w:hAnsi="Times New Roman"/>
          <w:b/>
          <w:noProof/>
        </w:rPr>
        <w:t>,</w:t>
      </w:r>
      <w:r>
        <w:rPr>
          <w:rFonts w:ascii="Times New Roman" w:hAnsi="Times New Roman"/>
          <w:noProof/>
        </w:rPr>
        <w:t xml:space="preserve"> 135-147.</w:t>
      </w:r>
      <w:bookmarkEnd w:id="21"/>
    </w:p>
    <w:p w14:paraId="165EC894" w14:textId="11852C77" w:rsidR="00E44E47" w:rsidRDefault="00E44E47" w:rsidP="001E27B6">
      <w:pPr>
        <w:pStyle w:val="Body"/>
        <w:spacing w:line="360" w:lineRule="auto"/>
        <w:ind w:left="720" w:hanging="720"/>
        <w:jc w:val="both"/>
        <w:rPr>
          <w:rFonts w:ascii="Times New Roman" w:hAnsi="Times New Roman"/>
          <w:noProof/>
        </w:rPr>
      </w:pPr>
      <w:bookmarkStart w:id="22" w:name="_ENREF_25"/>
      <w:r>
        <w:rPr>
          <w:rFonts w:ascii="Times New Roman" w:hAnsi="Times New Roman"/>
          <w:noProof/>
        </w:rPr>
        <w:t xml:space="preserve">Mathews, C. H. &amp; Moser, S. B. </w:t>
      </w:r>
      <w:r w:rsidR="00540D3F">
        <w:rPr>
          <w:rFonts w:ascii="Times New Roman" w:hAnsi="Times New Roman"/>
          <w:noProof/>
        </w:rPr>
        <w:t>(</w:t>
      </w:r>
      <w:r>
        <w:rPr>
          <w:rFonts w:ascii="Times New Roman" w:hAnsi="Times New Roman"/>
          <w:noProof/>
        </w:rPr>
        <w:t>1995</w:t>
      </w:r>
      <w:r w:rsidR="00540D3F">
        <w:rPr>
          <w:rFonts w:ascii="Times New Roman" w:hAnsi="Times New Roman"/>
          <w:noProof/>
        </w:rPr>
        <w:t>)</w:t>
      </w:r>
      <w:r>
        <w:rPr>
          <w:rFonts w:ascii="Times New Roman" w:hAnsi="Times New Roman"/>
          <w:noProof/>
        </w:rPr>
        <w:t xml:space="preserve">. Family Background and gender: implications for interest in small firm ownership. </w:t>
      </w:r>
      <w:r w:rsidRPr="007F715D">
        <w:rPr>
          <w:rFonts w:ascii="Times New Roman" w:hAnsi="Times New Roman"/>
          <w:i/>
          <w:noProof/>
        </w:rPr>
        <w:t>Entrepreneurship &amp; Regional Development,</w:t>
      </w:r>
      <w:r>
        <w:rPr>
          <w:rFonts w:ascii="Times New Roman" w:hAnsi="Times New Roman"/>
          <w:noProof/>
        </w:rPr>
        <w:t xml:space="preserve"> 7</w:t>
      </w:r>
      <w:r w:rsidRPr="007F715D">
        <w:rPr>
          <w:rFonts w:ascii="Times New Roman" w:hAnsi="Times New Roman"/>
          <w:b/>
          <w:noProof/>
        </w:rPr>
        <w:t>,</w:t>
      </w:r>
      <w:r>
        <w:rPr>
          <w:rFonts w:ascii="Times New Roman" w:hAnsi="Times New Roman"/>
          <w:noProof/>
        </w:rPr>
        <w:t xml:space="preserve"> 365-378.</w:t>
      </w:r>
      <w:bookmarkEnd w:id="22"/>
    </w:p>
    <w:p w14:paraId="4D4199BA" w14:textId="62B799BA" w:rsidR="00E44E47" w:rsidRDefault="00E44E47" w:rsidP="001E27B6">
      <w:pPr>
        <w:pStyle w:val="Body"/>
        <w:spacing w:line="360" w:lineRule="auto"/>
        <w:ind w:left="720" w:hanging="720"/>
        <w:jc w:val="both"/>
        <w:rPr>
          <w:rFonts w:ascii="Times New Roman" w:hAnsi="Times New Roman"/>
          <w:noProof/>
        </w:rPr>
      </w:pPr>
      <w:bookmarkStart w:id="23" w:name="_ENREF_26"/>
      <w:r>
        <w:rPr>
          <w:rFonts w:ascii="Times New Roman" w:hAnsi="Times New Roman"/>
          <w:noProof/>
        </w:rPr>
        <w:t xml:space="preserve">McClleland, D. C. </w:t>
      </w:r>
      <w:r w:rsidR="00540D3F">
        <w:rPr>
          <w:rFonts w:ascii="Times New Roman" w:hAnsi="Times New Roman"/>
          <w:noProof/>
        </w:rPr>
        <w:t>(</w:t>
      </w:r>
      <w:r>
        <w:rPr>
          <w:rFonts w:ascii="Times New Roman" w:hAnsi="Times New Roman"/>
          <w:noProof/>
        </w:rPr>
        <w:t>1961</w:t>
      </w:r>
      <w:r w:rsidR="00540D3F">
        <w:rPr>
          <w:rFonts w:ascii="Times New Roman" w:hAnsi="Times New Roman"/>
          <w:noProof/>
        </w:rPr>
        <w:t>)</w:t>
      </w:r>
      <w:r>
        <w:rPr>
          <w:rFonts w:ascii="Times New Roman" w:hAnsi="Times New Roman"/>
          <w:noProof/>
        </w:rPr>
        <w:t xml:space="preserve">. </w:t>
      </w:r>
      <w:r w:rsidRPr="007F715D">
        <w:rPr>
          <w:rFonts w:ascii="Times New Roman" w:hAnsi="Times New Roman"/>
          <w:i/>
          <w:noProof/>
        </w:rPr>
        <w:t>The achieving society</w:t>
      </w:r>
      <w:r>
        <w:rPr>
          <w:rFonts w:ascii="Times New Roman" w:hAnsi="Times New Roman"/>
          <w:noProof/>
        </w:rPr>
        <w:t>, Van Nostrand.</w:t>
      </w:r>
      <w:bookmarkEnd w:id="23"/>
    </w:p>
    <w:p w14:paraId="68B344BE" w14:textId="77777777" w:rsidR="00E44E47" w:rsidRDefault="00E44E47" w:rsidP="001E27B6">
      <w:pPr>
        <w:pStyle w:val="Body"/>
        <w:spacing w:line="360" w:lineRule="auto"/>
        <w:ind w:left="720" w:hanging="720"/>
        <w:jc w:val="both"/>
        <w:rPr>
          <w:rFonts w:ascii="Times New Roman" w:hAnsi="Times New Roman"/>
          <w:noProof/>
        </w:rPr>
      </w:pPr>
      <w:bookmarkStart w:id="24" w:name="_ENREF_27"/>
      <w:r>
        <w:rPr>
          <w:rFonts w:ascii="Times New Roman" w:hAnsi="Times New Roman"/>
          <w:noProof/>
        </w:rPr>
        <w:t xml:space="preserve">Mueller, S. 2004. Gender gaps in potential for entrepreneurship across countries and cultures. </w:t>
      </w:r>
      <w:r w:rsidRPr="007F715D">
        <w:rPr>
          <w:rFonts w:ascii="Times New Roman" w:hAnsi="Times New Roman"/>
          <w:i/>
          <w:noProof/>
        </w:rPr>
        <w:t>Journal of developmental entrepreneurship,</w:t>
      </w:r>
      <w:r>
        <w:rPr>
          <w:rFonts w:ascii="Times New Roman" w:hAnsi="Times New Roman"/>
          <w:noProof/>
        </w:rPr>
        <w:t xml:space="preserve"> 9</w:t>
      </w:r>
      <w:r w:rsidRPr="007F715D">
        <w:rPr>
          <w:rFonts w:ascii="Times New Roman" w:hAnsi="Times New Roman"/>
          <w:b/>
          <w:noProof/>
        </w:rPr>
        <w:t>,</w:t>
      </w:r>
      <w:r>
        <w:rPr>
          <w:rFonts w:ascii="Times New Roman" w:hAnsi="Times New Roman"/>
          <w:noProof/>
        </w:rPr>
        <w:t xml:space="preserve"> 199-220.</w:t>
      </w:r>
      <w:bookmarkEnd w:id="24"/>
    </w:p>
    <w:p w14:paraId="40611480" w14:textId="3E620B4D" w:rsidR="00E44E47" w:rsidRDefault="00E44E47" w:rsidP="001E27B6">
      <w:pPr>
        <w:pStyle w:val="Body"/>
        <w:spacing w:line="360" w:lineRule="auto"/>
        <w:ind w:left="720" w:hanging="720"/>
        <w:jc w:val="both"/>
        <w:rPr>
          <w:rFonts w:ascii="Times New Roman" w:hAnsi="Times New Roman"/>
          <w:noProof/>
        </w:rPr>
      </w:pPr>
      <w:bookmarkStart w:id="25" w:name="_ENREF_28"/>
      <w:r>
        <w:rPr>
          <w:rFonts w:ascii="Times New Roman" w:hAnsi="Times New Roman"/>
          <w:noProof/>
        </w:rPr>
        <w:t xml:space="preserve">Oosterbeek, H., Praag, M. v. &amp; Ijsselstein, A. </w:t>
      </w:r>
      <w:r w:rsidR="00540D3F">
        <w:rPr>
          <w:rFonts w:ascii="Times New Roman" w:hAnsi="Times New Roman"/>
          <w:noProof/>
        </w:rPr>
        <w:t>(</w:t>
      </w:r>
      <w:r>
        <w:rPr>
          <w:rFonts w:ascii="Times New Roman" w:hAnsi="Times New Roman"/>
          <w:noProof/>
        </w:rPr>
        <w:t>2010</w:t>
      </w:r>
      <w:r w:rsidR="00540D3F">
        <w:rPr>
          <w:rFonts w:ascii="Times New Roman" w:hAnsi="Times New Roman"/>
          <w:noProof/>
        </w:rPr>
        <w:t>)</w:t>
      </w:r>
      <w:r>
        <w:rPr>
          <w:rFonts w:ascii="Times New Roman" w:hAnsi="Times New Roman"/>
          <w:noProof/>
        </w:rPr>
        <w:t xml:space="preserve">. The impact of entrepreneurship education on entrepreneurship skills and motivation. </w:t>
      </w:r>
      <w:r w:rsidRPr="007F715D">
        <w:rPr>
          <w:rFonts w:ascii="Times New Roman" w:hAnsi="Times New Roman"/>
          <w:i/>
          <w:noProof/>
        </w:rPr>
        <w:t>European Economic Review,</w:t>
      </w:r>
      <w:r>
        <w:rPr>
          <w:rFonts w:ascii="Times New Roman" w:hAnsi="Times New Roman"/>
          <w:noProof/>
        </w:rPr>
        <w:t xml:space="preserve"> 54</w:t>
      </w:r>
      <w:r w:rsidRPr="007F715D">
        <w:rPr>
          <w:rFonts w:ascii="Times New Roman" w:hAnsi="Times New Roman"/>
          <w:b/>
          <w:noProof/>
        </w:rPr>
        <w:t>,</w:t>
      </w:r>
      <w:r>
        <w:rPr>
          <w:rFonts w:ascii="Times New Roman" w:hAnsi="Times New Roman"/>
          <w:noProof/>
        </w:rPr>
        <w:t xml:space="preserve"> 442-454.</w:t>
      </w:r>
      <w:bookmarkEnd w:id="25"/>
    </w:p>
    <w:p w14:paraId="675C466B" w14:textId="77777777" w:rsidR="00E44E47" w:rsidRDefault="00E44E47" w:rsidP="001E27B6">
      <w:pPr>
        <w:pStyle w:val="Body"/>
        <w:spacing w:line="360" w:lineRule="auto"/>
        <w:ind w:left="720" w:hanging="720"/>
        <w:jc w:val="both"/>
        <w:rPr>
          <w:rFonts w:ascii="Times New Roman" w:hAnsi="Times New Roman"/>
          <w:noProof/>
        </w:rPr>
      </w:pPr>
      <w:bookmarkStart w:id="26" w:name="_ENREF_29"/>
      <w:r>
        <w:rPr>
          <w:rFonts w:ascii="Times New Roman" w:hAnsi="Times New Roman"/>
          <w:noProof/>
        </w:rPr>
        <w:t xml:space="preserve">Orhan, M. 2001. Women business owners in France: the issue of financing discrimination. </w:t>
      </w:r>
      <w:r w:rsidRPr="007F715D">
        <w:rPr>
          <w:rFonts w:ascii="Times New Roman" w:hAnsi="Times New Roman"/>
          <w:i/>
          <w:noProof/>
        </w:rPr>
        <w:t>Journal of Small Business Management,</w:t>
      </w:r>
      <w:r>
        <w:rPr>
          <w:rFonts w:ascii="Times New Roman" w:hAnsi="Times New Roman"/>
          <w:noProof/>
        </w:rPr>
        <w:t xml:space="preserve"> 39</w:t>
      </w:r>
      <w:r w:rsidRPr="007F715D">
        <w:rPr>
          <w:rFonts w:ascii="Times New Roman" w:hAnsi="Times New Roman"/>
          <w:b/>
          <w:noProof/>
        </w:rPr>
        <w:t>,</w:t>
      </w:r>
      <w:r>
        <w:rPr>
          <w:rFonts w:ascii="Times New Roman" w:hAnsi="Times New Roman"/>
          <w:noProof/>
        </w:rPr>
        <w:t xml:space="preserve"> 95-102.</w:t>
      </w:r>
      <w:bookmarkEnd w:id="26"/>
    </w:p>
    <w:p w14:paraId="51952199" w14:textId="7C4BFA5F" w:rsidR="00696B5E" w:rsidRDefault="00696B5E" w:rsidP="001E27B6">
      <w:pPr>
        <w:pStyle w:val="Body"/>
        <w:spacing w:line="360" w:lineRule="auto"/>
        <w:ind w:left="720" w:hanging="720"/>
        <w:jc w:val="both"/>
        <w:rPr>
          <w:rFonts w:ascii="Times New Roman" w:hAnsi="Times New Roman"/>
          <w:noProof/>
        </w:rPr>
      </w:pPr>
      <w:r w:rsidRPr="00696B5E">
        <w:rPr>
          <w:rFonts w:ascii="Times New Roman" w:hAnsi="Times New Roman"/>
          <w:bCs/>
          <w:noProof/>
        </w:rPr>
        <w:t>Petridou</w:t>
      </w:r>
      <w:r w:rsidRPr="00696B5E">
        <w:rPr>
          <w:rFonts w:ascii="Times New Roman" w:hAnsi="Times New Roman"/>
          <w:noProof/>
        </w:rPr>
        <w:t xml:space="preserve">, E. &amp; </w:t>
      </w:r>
      <w:r w:rsidRPr="00696B5E">
        <w:rPr>
          <w:rFonts w:ascii="Times New Roman" w:hAnsi="Times New Roman"/>
          <w:bCs/>
          <w:noProof/>
        </w:rPr>
        <w:t>Sarri</w:t>
      </w:r>
      <w:r w:rsidRPr="00696B5E">
        <w:rPr>
          <w:rFonts w:ascii="Times New Roman" w:hAnsi="Times New Roman"/>
          <w:noProof/>
        </w:rPr>
        <w:t xml:space="preserve"> K. (2011), </w:t>
      </w:r>
      <w:r w:rsidRPr="00696B5E">
        <w:rPr>
          <w:rFonts w:ascii="Times New Roman" w:hAnsi="Times New Roman"/>
          <w:bCs/>
          <w:noProof/>
        </w:rPr>
        <w:t>Developing</w:t>
      </w:r>
      <w:r w:rsidRPr="00696B5E">
        <w:rPr>
          <w:rFonts w:ascii="Times New Roman" w:hAnsi="Times New Roman"/>
          <w:noProof/>
        </w:rPr>
        <w:t xml:space="preserve"> </w:t>
      </w:r>
      <w:r>
        <w:rPr>
          <w:rFonts w:ascii="Times New Roman" w:hAnsi="Times New Roman"/>
          <w:noProof/>
        </w:rPr>
        <w:t>p</w:t>
      </w:r>
      <w:r w:rsidRPr="00696B5E">
        <w:rPr>
          <w:rFonts w:ascii="Times New Roman" w:hAnsi="Times New Roman"/>
          <w:noProof/>
        </w:rPr>
        <w:t xml:space="preserve">otential </w:t>
      </w:r>
      <w:r>
        <w:rPr>
          <w:rFonts w:ascii="Times New Roman" w:hAnsi="Times New Roman"/>
          <w:noProof/>
        </w:rPr>
        <w:t>e</w:t>
      </w:r>
      <w:r w:rsidRPr="00696B5E">
        <w:rPr>
          <w:rFonts w:ascii="Times New Roman" w:hAnsi="Times New Roman"/>
          <w:noProof/>
        </w:rPr>
        <w:t>ntrepreneurs in Higher Ed</w:t>
      </w:r>
      <w:r>
        <w:rPr>
          <w:rFonts w:ascii="Times New Roman" w:hAnsi="Times New Roman"/>
          <w:noProof/>
        </w:rPr>
        <w:t>ucation Institutes,</w:t>
      </w:r>
      <w:r w:rsidRPr="00696B5E">
        <w:rPr>
          <w:rFonts w:ascii="Times New Roman" w:hAnsi="Times New Roman"/>
          <w:noProof/>
        </w:rPr>
        <w:t xml:space="preserve"> </w:t>
      </w:r>
      <w:r w:rsidRPr="00696B5E">
        <w:rPr>
          <w:rFonts w:ascii="Times New Roman" w:hAnsi="Times New Roman"/>
          <w:i/>
          <w:noProof/>
        </w:rPr>
        <w:t>Journal of Enterprising Culture</w:t>
      </w:r>
      <w:r w:rsidRPr="00696B5E">
        <w:rPr>
          <w:rFonts w:ascii="Times New Roman" w:hAnsi="Times New Roman"/>
          <w:noProof/>
        </w:rPr>
        <w:t>,</w:t>
      </w:r>
      <w:r>
        <w:rPr>
          <w:rFonts w:ascii="Times New Roman" w:hAnsi="Times New Roman"/>
          <w:noProof/>
        </w:rPr>
        <w:t xml:space="preserve"> </w:t>
      </w:r>
      <w:r w:rsidRPr="00696B5E">
        <w:rPr>
          <w:rFonts w:ascii="Times New Roman" w:hAnsi="Times New Roman"/>
          <w:noProof/>
        </w:rPr>
        <w:t>19</w:t>
      </w:r>
      <w:r>
        <w:rPr>
          <w:rFonts w:ascii="Times New Roman" w:hAnsi="Times New Roman"/>
          <w:noProof/>
        </w:rPr>
        <w:t>(</w:t>
      </w:r>
      <w:r w:rsidRPr="00696B5E">
        <w:rPr>
          <w:rFonts w:ascii="Times New Roman" w:hAnsi="Times New Roman"/>
          <w:noProof/>
        </w:rPr>
        <w:t>1</w:t>
      </w:r>
      <w:r>
        <w:rPr>
          <w:rFonts w:ascii="Times New Roman" w:hAnsi="Times New Roman"/>
          <w:noProof/>
        </w:rPr>
        <w:t>)</w:t>
      </w:r>
      <w:r w:rsidRPr="00696B5E">
        <w:rPr>
          <w:rFonts w:ascii="Times New Roman" w:hAnsi="Times New Roman"/>
          <w:noProof/>
        </w:rPr>
        <w:t>, 79-99.</w:t>
      </w:r>
    </w:p>
    <w:p w14:paraId="08AF58D1" w14:textId="15DB1138" w:rsidR="00927CC3" w:rsidRDefault="00927CC3" w:rsidP="00063BF6">
      <w:pPr>
        <w:pStyle w:val="Body"/>
        <w:spacing w:line="360" w:lineRule="auto"/>
        <w:ind w:left="720" w:hanging="720"/>
        <w:jc w:val="both"/>
        <w:rPr>
          <w:rFonts w:ascii="Times New Roman" w:hAnsi="Times New Roman"/>
          <w:noProof/>
        </w:rPr>
      </w:pPr>
      <w:r w:rsidRPr="00927CC3">
        <w:rPr>
          <w:rFonts w:ascii="Times New Roman" w:hAnsi="Times New Roman"/>
          <w:noProof/>
        </w:rPr>
        <w:t xml:space="preserve">Ripsas, S. (1998). Towards an interdisciplinary theory of entrepreneurship. </w:t>
      </w:r>
      <w:r w:rsidRPr="00927CC3">
        <w:rPr>
          <w:rFonts w:ascii="Times New Roman" w:hAnsi="Times New Roman"/>
          <w:i/>
          <w:noProof/>
        </w:rPr>
        <w:t>Small Business Economics</w:t>
      </w:r>
      <w:r w:rsidRPr="00927CC3">
        <w:rPr>
          <w:rFonts w:ascii="Times New Roman" w:hAnsi="Times New Roman"/>
          <w:noProof/>
        </w:rPr>
        <w:t>, 10(2), 103-115.</w:t>
      </w:r>
    </w:p>
    <w:p w14:paraId="41D70AD2" w14:textId="2415B443" w:rsidR="00E44E47" w:rsidRDefault="00E44E47" w:rsidP="001E27B6">
      <w:pPr>
        <w:pStyle w:val="Body"/>
        <w:spacing w:line="360" w:lineRule="auto"/>
        <w:ind w:left="720" w:hanging="720"/>
        <w:jc w:val="both"/>
        <w:rPr>
          <w:rFonts w:ascii="Times New Roman" w:hAnsi="Times New Roman"/>
          <w:noProof/>
        </w:rPr>
      </w:pPr>
      <w:bookmarkStart w:id="27" w:name="_ENREF_31"/>
      <w:r>
        <w:rPr>
          <w:rFonts w:ascii="Times New Roman" w:hAnsi="Times New Roman"/>
          <w:noProof/>
        </w:rPr>
        <w:t>Robinson, P. B., Hu</w:t>
      </w:r>
      <w:r w:rsidR="00052F03">
        <w:rPr>
          <w:rFonts w:ascii="Times New Roman" w:hAnsi="Times New Roman"/>
          <w:noProof/>
        </w:rPr>
        <w:t xml:space="preserve">efner, J. C. &amp; Hunt, H. K. </w:t>
      </w:r>
      <w:r w:rsidR="00540D3F">
        <w:rPr>
          <w:rFonts w:ascii="Times New Roman" w:hAnsi="Times New Roman"/>
          <w:noProof/>
        </w:rPr>
        <w:t>(</w:t>
      </w:r>
      <w:r w:rsidR="00052F03">
        <w:rPr>
          <w:rFonts w:ascii="Times New Roman" w:hAnsi="Times New Roman"/>
          <w:noProof/>
        </w:rPr>
        <w:t>1991</w:t>
      </w:r>
      <w:r w:rsidR="00540D3F">
        <w:rPr>
          <w:rFonts w:ascii="Times New Roman" w:hAnsi="Times New Roman"/>
          <w:noProof/>
        </w:rPr>
        <w:t>)</w:t>
      </w:r>
      <w:r>
        <w:rPr>
          <w:rFonts w:ascii="Times New Roman" w:hAnsi="Times New Roman"/>
          <w:noProof/>
        </w:rPr>
        <w:t xml:space="preserve">. Entrepreneurial research on student subjects does not generalize to real world entrepreneurs. </w:t>
      </w:r>
      <w:r w:rsidRPr="007F715D">
        <w:rPr>
          <w:rFonts w:ascii="Times New Roman" w:hAnsi="Times New Roman"/>
          <w:i/>
          <w:noProof/>
        </w:rPr>
        <w:t>Journal of Small Business Management,</w:t>
      </w:r>
      <w:r>
        <w:rPr>
          <w:rFonts w:ascii="Times New Roman" w:hAnsi="Times New Roman"/>
          <w:noProof/>
        </w:rPr>
        <w:t xml:space="preserve"> 29</w:t>
      </w:r>
      <w:r w:rsidRPr="007F715D">
        <w:rPr>
          <w:rFonts w:ascii="Times New Roman" w:hAnsi="Times New Roman"/>
          <w:b/>
          <w:noProof/>
        </w:rPr>
        <w:t>,</w:t>
      </w:r>
      <w:r>
        <w:rPr>
          <w:rFonts w:ascii="Times New Roman" w:hAnsi="Times New Roman"/>
          <w:noProof/>
        </w:rPr>
        <w:t xml:space="preserve"> 42-50.</w:t>
      </w:r>
      <w:bookmarkEnd w:id="27"/>
    </w:p>
    <w:p w14:paraId="53CF5445" w14:textId="51BD6064" w:rsidR="00AD4806" w:rsidRDefault="00AD4806" w:rsidP="001E27B6">
      <w:pPr>
        <w:pStyle w:val="Body"/>
        <w:spacing w:line="360" w:lineRule="auto"/>
        <w:ind w:left="720" w:hanging="720"/>
        <w:jc w:val="both"/>
        <w:rPr>
          <w:rFonts w:ascii="Times New Roman" w:hAnsi="Times New Roman"/>
          <w:noProof/>
        </w:rPr>
      </w:pPr>
      <w:r>
        <w:rPr>
          <w:rFonts w:ascii="Times New Roman" w:hAnsi="Times New Roman"/>
          <w:noProof/>
        </w:rPr>
        <w:t xml:space="preserve">Sarri, K., Zikou, E., &amp; Varsakelis, N., (2012). </w:t>
      </w:r>
      <w:r w:rsidRPr="00AD4806">
        <w:rPr>
          <w:rFonts w:ascii="Times New Roman" w:hAnsi="Times New Roman"/>
          <w:i/>
          <w:noProof/>
        </w:rPr>
        <w:t>Female entrepreneurship and its contribution in economic development</w:t>
      </w:r>
      <w:r>
        <w:rPr>
          <w:rFonts w:ascii="Times New Roman" w:hAnsi="Times New Roman"/>
          <w:i/>
          <w:noProof/>
        </w:rPr>
        <w:t xml:space="preserve"> </w:t>
      </w:r>
      <w:r>
        <w:rPr>
          <w:rFonts w:ascii="Times New Roman" w:hAnsi="Times New Roman"/>
          <w:noProof/>
        </w:rPr>
        <w:t xml:space="preserve">in Sarri, K. </w:t>
      </w:r>
      <w:r w:rsidR="002D0486">
        <w:rPr>
          <w:rFonts w:ascii="Times New Roman" w:hAnsi="Times New Roman"/>
          <w:noProof/>
        </w:rPr>
        <w:t xml:space="preserve">&amp; </w:t>
      </w:r>
      <w:r>
        <w:rPr>
          <w:rFonts w:ascii="Times New Roman" w:hAnsi="Times New Roman"/>
          <w:noProof/>
        </w:rPr>
        <w:t xml:space="preserve">Trihopoulou, A. Female entrepreneurship: A perspective of the Greek reality, </w:t>
      </w:r>
      <w:r w:rsidR="002D0486">
        <w:rPr>
          <w:rFonts w:ascii="Times New Roman" w:hAnsi="Times New Roman"/>
          <w:noProof/>
        </w:rPr>
        <w:t>Rosili, 2012</w:t>
      </w:r>
      <w:r>
        <w:rPr>
          <w:rFonts w:ascii="Times New Roman" w:hAnsi="Times New Roman"/>
          <w:noProof/>
        </w:rPr>
        <w:t xml:space="preserve"> </w:t>
      </w:r>
      <w:r w:rsidR="002D0486">
        <w:rPr>
          <w:rFonts w:ascii="Times New Roman" w:hAnsi="Times New Roman"/>
          <w:noProof/>
        </w:rPr>
        <w:t>(in Greek)</w:t>
      </w:r>
    </w:p>
    <w:p w14:paraId="0217626D" w14:textId="446AA114" w:rsidR="002D0486" w:rsidRPr="00AD4806" w:rsidRDefault="002D0486" w:rsidP="002D0486">
      <w:pPr>
        <w:pStyle w:val="Body"/>
        <w:spacing w:line="360" w:lineRule="auto"/>
        <w:ind w:left="720" w:hanging="720"/>
        <w:jc w:val="both"/>
        <w:rPr>
          <w:rFonts w:ascii="Times New Roman" w:hAnsi="Times New Roman"/>
          <w:noProof/>
        </w:rPr>
      </w:pPr>
      <w:r>
        <w:rPr>
          <w:rFonts w:ascii="Times New Roman" w:hAnsi="Times New Roman"/>
          <w:noProof/>
        </w:rPr>
        <w:t>Sarri, K., &amp; Trihopoulou, A. (2012). Female entrepreneurship: A perspective of the Greek reality, Rosili, 2012 (in Greek)</w:t>
      </w:r>
    </w:p>
    <w:p w14:paraId="78232C92" w14:textId="7C64DE53" w:rsidR="00E44E47" w:rsidRDefault="00E44E47" w:rsidP="001E27B6">
      <w:pPr>
        <w:pStyle w:val="Body"/>
        <w:spacing w:line="360" w:lineRule="auto"/>
        <w:ind w:left="720" w:hanging="720"/>
        <w:jc w:val="both"/>
        <w:rPr>
          <w:rFonts w:ascii="Times New Roman" w:hAnsi="Times New Roman"/>
          <w:noProof/>
        </w:rPr>
      </w:pPr>
      <w:bookmarkStart w:id="28" w:name="_ENREF_33"/>
      <w:r>
        <w:rPr>
          <w:rFonts w:ascii="Times New Roman" w:hAnsi="Times New Roman"/>
          <w:noProof/>
        </w:rPr>
        <w:t xml:space="preserve">Scott, M. G. &amp; Twomey, D. F. </w:t>
      </w:r>
      <w:r w:rsidR="00540D3F">
        <w:rPr>
          <w:rFonts w:ascii="Times New Roman" w:hAnsi="Times New Roman"/>
          <w:noProof/>
        </w:rPr>
        <w:t>(</w:t>
      </w:r>
      <w:r>
        <w:rPr>
          <w:rFonts w:ascii="Times New Roman" w:hAnsi="Times New Roman"/>
          <w:noProof/>
        </w:rPr>
        <w:t>1988</w:t>
      </w:r>
      <w:r w:rsidR="00540D3F">
        <w:rPr>
          <w:rFonts w:ascii="Times New Roman" w:hAnsi="Times New Roman"/>
          <w:noProof/>
        </w:rPr>
        <w:t>)</w:t>
      </w:r>
      <w:r>
        <w:rPr>
          <w:rFonts w:ascii="Times New Roman" w:hAnsi="Times New Roman"/>
          <w:noProof/>
        </w:rPr>
        <w:t xml:space="preserve">. The Long-Term Supply of Entrepreneurs: Students' Career Aspirations in Relation to Entrepreneurship. </w:t>
      </w:r>
      <w:r w:rsidRPr="007F715D">
        <w:rPr>
          <w:rFonts w:ascii="Times New Roman" w:hAnsi="Times New Roman"/>
          <w:i/>
          <w:noProof/>
        </w:rPr>
        <w:t>Journal of Small Business Management,</w:t>
      </w:r>
      <w:r>
        <w:rPr>
          <w:rFonts w:ascii="Times New Roman" w:hAnsi="Times New Roman"/>
          <w:noProof/>
        </w:rPr>
        <w:t xml:space="preserve"> 26</w:t>
      </w:r>
      <w:r w:rsidRPr="007F715D">
        <w:rPr>
          <w:rFonts w:ascii="Times New Roman" w:hAnsi="Times New Roman"/>
          <w:b/>
          <w:noProof/>
        </w:rPr>
        <w:t>,</w:t>
      </w:r>
      <w:r>
        <w:rPr>
          <w:rFonts w:ascii="Times New Roman" w:hAnsi="Times New Roman"/>
          <w:noProof/>
        </w:rPr>
        <w:t xml:space="preserve"> 5-13.</w:t>
      </w:r>
      <w:bookmarkEnd w:id="28"/>
    </w:p>
    <w:p w14:paraId="5AB3F90C" w14:textId="7C53125C" w:rsidR="00AB243C" w:rsidRDefault="00AB243C" w:rsidP="001E27B6">
      <w:pPr>
        <w:pStyle w:val="Body"/>
        <w:spacing w:line="360" w:lineRule="auto"/>
        <w:ind w:left="720" w:hanging="720"/>
        <w:jc w:val="both"/>
        <w:rPr>
          <w:rFonts w:ascii="Times New Roman" w:hAnsi="Times New Roman"/>
          <w:noProof/>
        </w:rPr>
      </w:pPr>
      <w:r w:rsidRPr="00AB243C">
        <w:rPr>
          <w:rFonts w:ascii="Times New Roman" w:hAnsi="Times New Roman"/>
          <w:noProof/>
        </w:rPr>
        <w:t xml:space="preserve">Segal, G., Schoenfeld, J., &amp; Borgia, D. </w:t>
      </w:r>
      <w:r w:rsidR="00540D3F">
        <w:rPr>
          <w:rFonts w:ascii="Times New Roman" w:hAnsi="Times New Roman"/>
          <w:noProof/>
        </w:rPr>
        <w:t>(</w:t>
      </w:r>
      <w:r w:rsidRPr="00AB243C">
        <w:rPr>
          <w:rFonts w:ascii="Times New Roman" w:hAnsi="Times New Roman"/>
          <w:noProof/>
        </w:rPr>
        <w:t>2007</w:t>
      </w:r>
      <w:r w:rsidR="00540D3F">
        <w:rPr>
          <w:rFonts w:ascii="Times New Roman" w:hAnsi="Times New Roman"/>
          <w:noProof/>
        </w:rPr>
        <w:t>)</w:t>
      </w:r>
      <w:r w:rsidRPr="00AB243C">
        <w:rPr>
          <w:rFonts w:ascii="Times New Roman" w:hAnsi="Times New Roman"/>
          <w:noProof/>
        </w:rPr>
        <w:t xml:space="preserve">. Using social cognitive career theory to enhance students’ entrepreneurial interests and goals. </w:t>
      </w:r>
      <w:r w:rsidRPr="00AB243C">
        <w:rPr>
          <w:rFonts w:ascii="Times New Roman" w:hAnsi="Times New Roman"/>
          <w:i/>
          <w:noProof/>
        </w:rPr>
        <w:t>Proceedings of the Academy of Entrepreneurship</w:t>
      </w:r>
      <w:r w:rsidRPr="00AB243C">
        <w:rPr>
          <w:rFonts w:ascii="Times New Roman" w:hAnsi="Times New Roman"/>
          <w:noProof/>
        </w:rPr>
        <w:t>, 13, 72.</w:t>
      </w:r>
    </w:p>
    <w:p w14:paraId="0E0562CC" w14:textId="11F7BB01" w:rsidR="00893835" w:rsidRDefault="00893835" w:rsidP="001E27B6">
      <w:pPr>
        <w:pStyle w:val="Body"/>
        <w:spacing w:line="360" w:lineRule="auto"/>
        <w:ind w:left="720" w:hanging="720"/>
        <w:jc w:val="both"/>
        <w:rPr>
          <w:rFonts w:ascii="Times New Roman" w:hAnsi="Times New Roman"/>
          <w:noProof/>
        </w:rPr>
      </w:pPr>
      <w:r w:rsidRPr="00893835">
        <w:rPr>
          <w:rFonts w:ascii="Times New Roman" w:hAnsi="Times New Roman"/>
          <w:noProof/>
        </w:rPr>
        <w:t xml:space="preserve">Shane, S., Kolvereid, L., &amp; Westhead, P. (1991). An exploratory examination of the reasons leading to new firm formation across country and gender. </w:t>
      </w:r>
      <w:r w:rsidRPr="00893835">
        <w:rPr>
          <w:rFonts w:ascii="Times New Roman" w:hAnsi="Times New Roman"/>
          <w:i/>
          <w:noProof/>
        </w:rPr>
        <w:t>Journal of Business Venturing</w:t>
      </w:r>
      <w:r w:rsidRPr="00893835">
        <w:rPr>
          <w:rFonts w:ascii="Times New Roman" w:hAnsi="Times New Roman"/>
          <w:noProof/>
        </w:rPr>
        <w:t>, 6(6), 431-446.</w:t>
      </w:r>
    </w:p>
    <w:p w14:paraId="7871DFF0" w14:textId="49A9BBF1" w:rsidR="00E44E47" w:rsidRDefault="00E44E47" w:rsidP="001E27B6">
      <w:pPr>
        <w:pStyle w:val="Body"/>
        <w:spacing w:line="360" w:lineRule="auto"/>
        <w:ind w:left="720" w:hanging="720"/>
        <w:jc w:val="both"/>
        <w:rPr>
          <w:rFonts w:ascii="Times New Roman" w:hAnsi="Times New Roman"/>
          <w:noProof/>
        </w:rPr>
      </w:pPr>
      <w:bookmarkStart w:id="29" w:name="_ENREF_34"/>
      <w:r>
        <w:rPr>
          <w:rFonts w:ascii="Times New Roman" w:hAnsi="Times New Roman"/>
          <w:noProof/>
        </w:rPr>
        <w:t xml:space="preserve">Souitaris, V., Zerbinati, S. &amp; Al-Laham, A. </w:t>
      </w:r>
      <w:r w:rsidR="00540D3F">
        <w:rPr>
          <w:rFonts w:ascii="Times New Roman" w:hAnsi="Times New Roman"/>
          <w:noProof/>
        </w:rPr>
        <w:t>(</w:t>
      </w:r>
      <w:r>
        <w:rPr>
          <w:rFonts w:ascii="Times New Roman" w:hAnsi="Times New Roman"/>
          <w:noProof/>
        </w:rPr>
        <w:t>2007</w:t>
      </w:r>
      <w:r w:rsidR="00540D3F">
        <w:rPr>
          <w:rFonts w:ascii="Times New Roman" w:hAnsi="Times New Roman"/>
          <w:noProof/>
        </w:rPr>
        <w:t>)</w:t>
      </w:r>
      <w:r>
        <w:rPr>
          <w:rFonts w:ascii="Times New Roman" w:hAnsi="Times New Roman"/>
          <w:noProof/>
        </w:rPr>
        <w:t xml:space="preserve">. Do entrepreneurship programmes raise entrepreneurial intention of science and engineering students? The effect of learning, inspiration and resources. </w:t>
      </w:r>
      <w:r w:rsidRPr="007F715D">
        <w:rPr>
          <w:rFonts w:ascii="Times New Roman" w:hAnsi="Times New Roman"/>
          <w:i/>
          <w:noProof/>
        </w:rPr>
        <w:t>Journal of Business Venturing,</w:t>
      </w:r>
      <w:r>
        <w:rPr>
          <w:rFonts w:ascii="Times New Roman" w:hAnsi="Times New Roman"/>
          <w:noProof/>
        </w:rPr>
        <w:t xml:space="preserve"> 22</w:t>
      </w:r>
      <w:r w:rsidRPr="007F715D">
        <w:rPr>
          <w:rFonts w:ascii="Times New Roman" w:hAnsi="Times New Roman"/>
          <w:b/>
          <w:noProof/>
        </w:rPr>
        <w:t>,</w:t>
      </w:r>
      <w:r>
        <w:rPr>
          <w:rFonts w:ascii="Times New Roman" w:hAnsi="Times New Roman"/>
          <w:noProof/>
        </w:rPr>
        <w:t xml:space="preserve"> 566-591.</w:t>
      </w:r>
      <w:bookmarkEnd w:id="29"/>
    </w:p>
    <w:p w14:paraId="758AF4E0" w14:textId="02454BF4" w:rsidR="00E907C9" w:rsidRDefault="00E907C9" w:rsidP="00E907C9">
      <w:pPr>
        <w:pStyle w:val="Body"/>
        <w:spacing w:line="360" w:lineRule="auto"/>
        <w:ind w:left="720" w:hanging="720"/>
        <w:jc w:val="both"/>
        <w:rPr>
          <w:rFonts w:ascii="Times New Roman" w:hAnsi="Times New Roman"/>
          <w:noProof/>
        </w:rPr>
      </w:pPr>
      <w:r w:rsidRPr="00E907C9">
        <w:rPr>
          <w:rFonts w:ascii="Times New Roman" w:hAnsi="Times New Roman"/>
          <w:noProof/>
        </w:rPr>
        <w:t>Timmons, Jeffrey A., (1994). New Venture Creation, 4th Edition, Chicago: Irwin.</w:t>
      </w:r>
    </w:p>
    <w:p w14:paraId="40BDCC90" w14:textId="6D35613A" w:rsidR="00E44E47" w:rsidRDefault="00E44E47" w:rsidP="001E27B6">
      <w:pPr>
        <w:pStyle w:val="Body"/>
        <w:spacing w:line="360" w:lineRule="auto"/>
        <w:ind w:left="720" w:hanging="720"/>
        <w:jc w:val="both"/>
        <w:rPr>
          <w:rFonts w:ascii="Times New Roman" w:hAnsi="Times New Roman"/>
          <w:noProof/>
        </w:rPr>
      </w:pPr>
      <w:bookmarkStart w:id="30" w:name="_ENREF_36"/>
      <w:r>
        <w:rPr>
          <w:rFonts w:ascii="Times New Roman" w:hAnsi="Times New Roman"/>
          <w:noProof/>
        </w:rPr>
        <w:t xml:space="preserve">Verheul, I. &amp; Thurik, R. </w:t>
      </w:r>
      <w:r w:rsidR="00540D3F">
        <w:rPr>
          <w:rFonts w:ascii="Times New Roman" w:hAnsi="Times New Roman"/>
          <w:noProof/>
        </w:rPr>
        <w:t>(</w:t>
      </w:r>
      <w:r>
        <w:rPr>
          <w:rFonts w:ascii="Times New Roman" w:hAnsi="Times New Roman"/>
          <w:noProof/>
        </w:rPr>
        <w:t>2001</w:t>
      </w:r>
      <w:r w:rsidR="00540D3F">
        <w:rPr>
          <w:rFonts w:ascii="Times New Roman" w:hAnsi="Times New Roman"/>
          <w:noProof/>
        </w:rPr>
        <w:t>)</w:t>
      </w:r>
      <w:r>
        <w:rPr>
          <w:rFonts w:ascii="Times New Roman" w:hAnsi="Times New Roman"/>
          <w:noProof/>
        </w:rPr>
        <w:t xml:space="preserve">. Start-Up Capital:" Does Gender Matter?". </w:t>
      </w:r>
      <w:r w:rsidRPr="007F715D">
        <w:rPr>
          <w:rFonts w:ascii="Times New Roman" w:hAnsi="Times New Roman"/>
          <w:i/>
          <w:noProof/>
        </w:rPr>
        <w:t>Small Business Economics,</w:t>
      </w:r>
      <w:r>
        <w:rPr>
          <w:rFonts w:ascii="Times New Roman" w:hAnsi="Times New Roman"/>
          <w:noProof/>
        </w:rPr>
        <w:t xml:space="preserve"> 16</w:t>
      </w:r>
      <w:r w:rsidRPr="007F715D">
        <w:rPr>
          <w:rFonts w:ascii="Times New Roman" w:hAnsi="Times New Roman"/>
          <w:b/>
          <w:noProof/>
        </w:rPr>
        <w:t>,</w:t>
      </w:r>
      <w:r>
        <w:rPr>
          <w:rFonts w:ascii="Times New Roman" w:hAnsi="Times New Roman"/>
          <w:noProof/>
        </w:rPr>
        <w:t xml:space="preserve"> 329-346.</w:t>
      </w:r>
      <w:bookmarkEnd w:id="30"/>
    </w:p>
    <w:p w14:paraId="30EC1516" w14:textId="2F57B587" w:rsidR="002838F2" w:rsidRDefault="008F35A8" w:rsidP="008F35A8">
      <w:pPr>
        <w:pStyle w:val="Body"/>
        <w:spacing w:line="360" w:lineRule="auto"/>
        <w:ind w:left="720" w:hanging="720"/>
        <w:jc w:val="both"/>
        <w:rPr>
          <w:rFonts w:ascii="Times New Roman" w:hAnsi="Times New Roman"/>
          <w:noProof/>
        </w:rPr>
      </w:pPr>
      <w:r w:rsidRPr="008F35A8">
        <w:rPr>
          <w:rFonts w:ascii="Times New Roman" w:hAnsi="Times New Roman"/>
          <w:noProof/>
        </w:rPr>
        <w:t xml:space="preserve">Volkmann, C.K., Tokarski, K.O. &amp; Grünhagen, M., </w:t>
      </w:r>
      <w:r w:rsidR="00540D3F">
        <w:rPr>
          <w:rFonts w:ascii="Times New Roman" w:hAnsi="Times New Roman"/>
          <w:noProof/>
        </w:rPr>
        <w:t>(</w:t>
      </w:r>
      <w:r w:rsidRPr="008F35A8">
        <w:rPr>
          <w:rFonts w:ascii="Times New Roman" w:hAnsi="Times New Roman"/>
          <w:noProof/>
        </w:rPr>
        <w:t>2010</w:t>
      </w:r>
      <w:r w:rsidR="00540D3F">
        <w:rPr>
          <w:rFonts w:ascii="Times New Roman" w:hAnsi="Times New Roman"/>
          <w:noProof/>
        </w:rPr>
        <w:t>)</w:t>
      </w:r>
      <w:r w:rsidRPr="008F35A8">
        <w:rPr>
          <w:rFonts w:ascii="Times New Roman" w:hAnsi="Times New Roman"/>
          <w:noProof/>
        </w:rPr>
        <w:t xml:space="preserve">, </w:t>
      </w:r>
      <w:r w:rsidRPr="008F35A8">
        <w:rPr>
          <w:rFonts w:ascii="Times New Roman" w:hAnsi="Times New Roman"/>
          <w:i/>
          <w:noProof/>
        </w:rPr>
        <w:t>Entrepreneurship in a European perspective concepts for the creation and growth of new ventures</w:t>
      </w:r>
      <w:r w:rsidRPr="008F35A8">
        <w:rPr>
          <w:rFonts w:ascii="Times New Roman" w:hAnsi="Times New Roman"/>
          <w:noProof/>
        </w:rPr>
        <w:t>, Gabler Verlag, Wiesbaden.</w:t>
      </w:r>
    </w:p>
    <w:p w14:paraId="4C5D8EDF" w14:textId="5489C937" w:rsidR="00E44E47" w:rsidRDefault="00E44E47" w:rsidP="001E27B6">
      <w:pPr>
        <w:pStyle w:val="Body"/>
        <w:spacing w:line="360" w:lineRule="auto"/>
        <w:ind w:left="720" w:hanging="720"/>
        <w:jc w:val="both"/>
        <w:rPr>
          <w:rFonts w:ascii="Times New Roman" w:hAnsi="Times New Roman"/>
          <w:noProof/>
        </w:rPr>
      </w:pPr>
      <w:bookmarkStart w:id="31" w:name="_ENREF_37"/>
      <w:r>
        <w:rPr>
          <w:rFonts w:ascii="Times New Roman" w:hAnsi="Times New Roman"/>
          <w:noProof/>
        </w:rPr>
        <w:t xml:space="preserve">Wang, C. K. &amp; Wong, P.-K. </w:t>
      </w:r>
      <w:r w:rsidR="00540D3F">
        <w:rPr>
          <w:rFonts w:ascii="Times New Roman" w:hAnsi="Times New Roman"/>
          <w:noProof/>
        </w:rPr>
        <w:t>(</w:t>
      </w:r>
      <w:r>
        <w:rPr>
          <w:rFonts w:ascii="Times New Roman" w:hAnsi="Times New Roman"/>
          <w:noProof/>
        </w:rPr>
        <w:t>2004</w:t>
      </w:r>
      <w:r w:rsidR="00540D3F">
        <w:rPr>
          <w:rFonts w:ascii="Times New Roman" w:hAnsi="Times New Roman"/>
          <w:noProof/>
        </w:rPr>
        <w:t>)</w:t>
      </w:r>
      <w:r>
        <w:rPr>
          <w:rFonts w:ascii="Times New Roman" w:hAnsi="Times New Roman"/>
          <w:noProof/>
        </w:rPr>
        <w:t xml:space="preserve">. Entrepreneurial interest of university students in Singapore. </w:t>
      </w:r>
      <w:r w:rsidRPr="007F715D">
        <w:rPr>
          <w:rFonts w:ascii="Times New Roman" w:hAnsi="Times New Roman"/>
          <w:i/>
          <w:noProof/>
        </w:rPr>
        <w:t>Technovation,</w:t>
      </w:r>
      <w:r>
        <w:rPr>
          <w:rFonts w:ascii="Times New Roman" w:hAnsi="Times New Roman"/>
          <w:noProof/>
        </w:rPr>
        <w:t xml:space="preserve"> 24</w:t>
      </w:r>
      <w:r w:rsidRPr="007F715D">
        <w:rPr>
          <w:rFonts w:ascii="Times New Roman" w:hAnsi="Times New Roman"/>
          <w:b/>
          <w:noProof/>
        </w:rPr>
        <w:t>,</w:t>
      </w:r>
      <w:r>
        <w:rPr>
          <w:rFonts w:ascii="Times New Roman" w:hAnsi="Times New Roman"/>
          <w:noProof/>
        </w:rPr>
        <w:t xml:space="preserve"> 163-172.</w:t>
      </w:r>
      <w:bookmarkEnd w:id="31"/>
    </w:p>
    <w:p w14:paraId="177C97E5" w14:textId="257FC2B1" w:rsidR="00C2460A" w:rsidRPr="00C2460A" w:rsidRDefault="00C2460A" w:rsidP="00C2460A">
      <w:pPr>
        <w:pStyle w:val="Body"/>
        <w:spacing w:line="360" w:lineRule="auto"/>
        <w:ind w:left="720" w:hanging="720"/>
        <w:jc w:val="both"/>
        <w:rPr>
          <w:rFonts w:ascii="Times New Roman" w:hAnsi="Times New Roman"/>
          <w:noProof/>
        </w:rPr>
      </w:pPr>
      <w:r w:rsidRPr="00C2460A">
        <w:rPr>
          <w:rFonts w:ascii="Times New Roman" w:hAnsi="Times New Roman"/>
          <w:noProof/>
        </w:rPr>
        <w:t>Xavier</w:t>
      </w:r>
      <w:r>
        <w:rPr>
          <w:rFonts w:ascii="Times New Roman" w:hAnsi="Times New Roman"/>
          <w:noProof/>
        </w:rPr>
        <w:t xml:space="preserve"> </w:t>
      </w:r>
      <w:r w:rsidRPr="00C2460A">
        <w:rPr>
          <w:rFonts w:ascii="Times New Roman" w:hAnsi="Times New Roman"/>
          <w:noProof/>
        </w:rPr>
        <w:t>R</w:t>
      </w:r>
      <w:r>
        <w:rPr>
          <w:rFonts w:ascii="Times New Roman" w:hAnsi="Times New Roman"/>
          <w:noProof/>
        </w:rPr>
        <w:t>.</w:t>
      </w:r>
      <w:r w:rsidRPr="00C2460A">
        <w:rPr>
          <w:rFonts w:ascii="Times New Roman" w:hAnsi="Times New Roman"/>
          <w:noProof/>
        </w:rPr>
        <w:t xml:space="preserve">, Kelley </w:t>
      </w:r>
      <w:r>
        <w:rPr>
          <w:rFonts w:ascii="Times New Roman" w:hAnsi="Times New Roman"/>
          <w:noProof/>
        </w:rPr>
        <w:t>D.</w:t>
      </w:r>
      <w:r w:rsidRPr="00C2460A">
        <w:rPr>
          <w:rFonts w:ascii="Times New Roman" w:hAnsi="Times New Roman"/>
          <w:noProof/>
        </w:rPr>
        <w:t xml:space="preserve">, Kew </w:t>
      </w:r>
      <w:r>
        <w:rPr>
          <w:rFonts w:ascii="Times New Roman" w:hAnsi="Times New Roman"/>
          <w:noProof/>
        </w:rPr>
        <w:t>J.</w:t>
      </w:r>
      <w:r w:rsidRPr="00C2460A">
        <w:rPr>
          <w:rFonts w:ascii="Times New Roman" w:hAnsi="Times New Roman"/>
          <w:noProof/>
        </w:rPr>
        <w:t xml:space="preserve">, Herrington </w:t>
      </w:r>
      <w:r>
        <w:rPr>
          <w:rFonts w:ascii="Times New Roman" w:hAnsi="Times New Roman"/>
          <w:noProof/>
        </w:rPr>
        <w:t>M. &amp;</w:t>
      </w:r>
      <w:r w:rsidRPr="00C2460A">
        <w:rPr>
          <w:rFonts w:ascii="Times New Roman" w:hAnsi="Times New Roman"/>
          <w:noProof/>
        </w:rPr>
        <w:t xml:space="preserve"> Vorderwülbecke </w:t>
      </w:r>
      <w:r>
        <w:rPr>
          <w:rFonts w:ascii="Times New Roman" w:hAnsi="Times New Roman"/>
          <w:noProof/>
        </w:rPr>
        <w:t xml:space="preserve">A. </w:t>
      </w:r>
      <w:r w:rsidR="00540D3F">
        <w:rPr>
          <w:rFonts w:ascii="Times New Roman" w:hAnsi="Times New Roman"/>
          <w:noProof/>
        </w:rPr>
        <w:t>(</w:t>
      </w:r>
      <w:r>
        <w:rPr>
          <w:rFonts w:ascii="Times New Roman" w:hAnsi="Times New Roman"/>
          <w:noProof/>
        </w:rPr>
        <w:t>2012</w:t>
      </w:r>
      <w:r w:rsidR="00540D3F">
        <w:rPr>
          <w:rFonts w:ascii="Times New Roman" w:hAnsi="Times New Roman"/>
          <w:noProof/>
        </w:rPr>
        <w:t>)</w:t>
      </w:r>
      <w:r>
        <w:rPr>
          <w:rFonts w:ascii="Times New Roman" w:hAnsi="Times New Roman"/>
          <w:noProof/>
        </w:rPr>
        <w:t>. Global Entrepreneurship Monitor, Global Report 2012.</w:t>
      </w:r>
    </w:p>
    <w:p w14:paraId="6219EFB2" w14:textId="77777777" w:rsidR="007F0467" w:rsidRDefault="007F0467" w:rsidP="001E27B6">
      <w:pPr>
        <w:pStyle w:val="Body"/>
        <w:spacing w:line="360" w:lineRule="auto"/>
        <w:ind w:left="720" w:hanging="720"/>
        <w:jc w:val="both"/>
        <w:rPr>
          <w:rFonts w:ascii="Times New Roman" w:hAnsi="Times New Roman"/>
          <w:noProof/>
        </w:rPr>
      </w:pPr>
    </w:p>
    <w:p w14:paraId="3C3EE3B1" w14:textId="77777777" w:rsidR="00E44E47" w:rsidRDefault="00E44E47" w:rsidP="001E27B6">
      <w:pPr>
        <w:pStyle w:val="Body"/>
        <w:spacing w:line="360" w:lineRule="auto"/>
        <w:jc w:val="both"/>
        <w:rPr>
          <w:rFonts w:ascii="Times New Roman" w:hAnsi="Times New Roman"/>
          <w:noProof/>
        </w:rPr>
      </w:pPr>
    </w:p>
    <w:p w14:paraId="53B1DF9B" w14:textId="77777777" w:rsidR="00E44E47" w:rsidRPr="009F3F8B" w:rsidRDefault="00E44E47" w:rsidP="001E27B6">
      <w:pPr>
        <w:pStyle w:val="Body"/>
        <w:ind w:left="720" w:hanging="720"/>
        <w:jc w:val="both"/>
        <w:rPr>
          <w:rFonts w:ascii="Times New Roman" w:hAnsi="Times New Roman"/>
        </w:rPr>
      </w:pPr>
    </w:p>
    <w:p w14:paraId="69DC2322" w14:textId="77777777" w:rsidR="0082311A" w:rsidRDefault="0082311A"/>
    <w:sectPr w:rsidR="0082311A" w:rsidSect="00EC61CC">
      <w:pgSz w:w="11899" w:h="16838"/>
      <w:pgMar w:top="1418" w:right="1134" w:bottom="113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809231" w14:textId="77777777" w:rsidR="009A76DE" w:rsidRDefault="009A76DE" w:rsidP="00E44E47">
      <w:r>
        <w:separator/>
      </w:r>
    </w:p>
  </w:endnote>
  <w:endnote w:type="continuationSeparator" w:id="0">
    <w:p w14:paraId="28D9A49A" w14:textId="77777777" w:rsidR="009A76DE" w:rsidRDefault="009A76DE" w:rsidP="00E44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charset w:val="4E"/>
    <w:family w:val="auto"/>
    <w:pitch w:val="variable"/>
    <w:sig w:usb0="E00002FF" w:usb1="7AC7FFFF" w:usb2="00000012" w:usb3="00000000" w:csb0="0002000D" w:csb1="00000000"/>
  </w:font>
  <w:font w:name="Arial">
    <w:panose1 w:val="020B0604020202020204"/>
    <w:charset w:val="A1"/>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charset w:val="00"/>
    <w:family w:val="auto"/>
    <w:pitch w:val="variable"/>
    <w:sig w:usb0="00000000"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A1"/>
    <w:family w:val="roman"/>
    <w:pitch w:val="variable"/>
    <w:sig w:usb0="E0000287" w:usb1="40000013" w:usb2="00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BED3B4" w14:textId="77777777" w:rsidR="009A76DE" w:rsidRDefault="009A76DE" w:rsidP="00E44E47">
      <w:r>
        <w:separator/>
      </w:r>
    </w:p>
  </w:footnote>
  <w:footnote w:type="continuationSeparator" w:id="0">
    <w:p w14:paraId="04C3B2C3" w14:textId="77777777" w:rsidR="009A76DE" w:rsidRDefault="009A76DE" w:rsidP="00E44E47">
      <w:r>
        <w:continuationSeparator/>
      </w:r>
    </w:p>
  </w:footnote>
  <w:footnote w:id="1">
    <w:p w14:paraId="1F4CCFE7" w14:textId="77777777" w:rsidR="00C040F8" w:rsidRDefault="00C040F8" w:rsidP="001E27B6">
      <w:pPr>
        <w:pStyle w:val="FootnoteText1"/>
        <w:rPr>
          <w:rFonts w:ascii="Times New Roman" w:hAnsi="Times New Roman"/>
          <w:sz w:val="18"/>
        </w:rPr>
      </w:pPr>
      <w:r>
        <w:rPr>
          <w:rStyle w:val="FootnoteReference"/>
        </w:rPr>
        <w:footnoteRef/>
      </w:r>
      <w:r>
        <w:t xml:space="preserve"> </w:t>
      </w:r>
      <w:r>
        <w:rPr>
          <w:rFonts w:ascii="Times New Roman" w:hAnsi="Times New Roman"/>
          <w:sz w:val="18"/>
        </w:rPr>
        <w:t>Business, political economics and administration, Law, Transport services, Computer sciences, Manufacture and processing</w:t>
      </w:r>
    </w:p>
    <w:p w14:paraId="60D08943" w14:textId="77777777" w:rsidR="00C040F8" w:rsidRDefault="00C040F8" w:rsidP="001E27B6">
      <w:pPr>
        <w:pStyle w:val="FootnoteText2"/>
        <w:rPr>
          <w:rFonts w:ascii="Times New Roman" w:hAnsi="Times New Roman"/>
          <w:lang w:val="en-US"/>
        </w:rPr>
      </w:pPr>
      <w:r>
        <w:rPr>
          <w:rFonts w:ascii="Times New Roman" w:hAnsi="Times New Roman"/>
          <w:lang w:val="en-US"/>
        </w:rPr>
        <w:t xml:space="preserve"> Natural sciences, Mathematics and Statistics, Engineering and engineering trades, Architecture and building, Agriculture, forestry and fishery</w:t>
      </w:r>
    </w:p>
    <w:p w14:paraId="3B2EBFF5" w14:textId="77777777" w:rsidR="00C040F8" w:rsidRDefault="00C040F8" w:rsidP="001E27B6">
      <w:pPr>
        <w:pStyle w:val="FootnoteText2"/>
        <w:rPr>
          <w:rFonts w:ascii="Times New Roman" w:hAnsi="Times New Roman"/>
          <w:lang w:val="en-US"/>
        </w:rPr>
      </w:pPr>
      <w:r>
        <w:rPr>
          <w:rFonts w:ascii="Times New Roman" w:hAnsi="Times New Roman"/>
          <w:lang w:val="en-US"/>
        </w:rPr>
        <w:t xml:space="preserve"> Social sciences: Teacher training and education sciences, Humanities, Social and behavioral sciences, Life sciences, Health and social sciences</w:t>
      </w:r>
    </w:p>
    <w:p w14:paraId="0B86F412" w14:textId="77777777" w:rsidR="00C040F8" w:rsidRDefault="00C040F8" w:rsidP="001E27B6">
      <w:pPr>
        <w:pStyle w:val="FootnoteText"/>
      </w:pPr>
      <w:r>
        <w:rPr>
          <w:sz w:val="18"/>
        </w:rPr>
        <w:t xml:space="preserve"> Other: Art, Journalism and Information, Personal services, Environmental protection, Security services, other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39872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894EE873"/>
    <w:lvl w:ilvl="0">
      <w:start w:val="1"/>
      <w:numFmt w:val="decimal"/>
      <w:isLgl/>
      <w:lvlText w:val="%1."/>
      <w:lvlJc w:val="left"/>
      <w:pPr>
        <w:tabs>
          <w:tab w:val="num" w:pos="360"/>
        </w:tabs>
        <w:ind w:left="360" w:firstLine="0"/>
      </w:pPr>
      <w:rPr>
        <w:rFonts w:hint="default"/>
        <w:position w:val="0"/>
      </w:rPr>
    </w:lvl>
    <w:lvl w:ilvl="1">
      <w:start w:val="1"/>
      <w:numFmt w:val="decimal"/>
      <w:isLgl/>
      <w:lvlText w:val="%1.%2."/>
      <w:lvlJc w:val="left"/>
      <w:pPr>
        <w:tabs>
          <w:tab w:val="num" w:pos="648"/>
        </w:tabs>
        <w:ind w:left="648" w:firstLine="360"/>
      </w:pPr>
      <w:rPr>
        <w:rFonts w:hint="default"/>
        <w:position w:val="0"/>
      </w:rPr>
    </w:lvl>
    <w:lvl w:ilvl="2">
      <w:start w:val="1"/>
      <w:numFmt w:val="decimal"/>
      <w:isLgl/>
      <w:lvlText w:val="%1.%2.%3."/>
      <w:lvlJc w:val="left"/>
      <w:pPr>
        <w:tabs>
          <w:tab w:val="num" w:pos="864"/>
        </w:tabs>
        <w:ind w:left="864" w:firstLine="720"/>
      </w:pPr>
      <w:rPr>
        <w:rFonts w:hint="default"/>
        <w:position w:val="0"/>
      </w:rPr>
    </w:lvl>
    <w:lvl w:ilvl="3">
      <w:start w:val="1"/>
      <w:numFmt w:val="decimal"/>
      <w:isLgl/>
      <w:lvlText w:val="%1.%2.%3.%4."/>
      <w:lvlJc w:val="left"/>
      <w:pPr>
        <w:tabs>
          <w:tab w:val="num" w:pos="1051"/>
        </w:tabs>
        <w:ind w:left="1051" w:firstLine="1080"/>
      </w:pPr>
      <w:rPr>
        <w:rFonts w:hint="default"/>
        <w:position w:val="0"/>
      </w:rPr>
    </w:lvl>
    <w:lvl w:ilvl="4">
      <w:start w:val="1"/>
      <w:numFmt w:val="decimal"/>
      <w:isLgl/>
      <w:lvlText w:val="%1.%2.%3.%4.%5."/>
      <w:lvlJc w:val="left"/>
      <w:pPr>
        <w:tabs>
          <w:tab w:val="num" w:pos="1253"/>
        </w:tabs>
        <w:ind w:left="1253" w:firstLine="1440"/>
      </w:pPr>
      <w:rPr>
        <w:rFonts w:hint="default"/>
        <w:position w:val="0"/>
      </w:rPr>
    </w:lvl>
    <w:lvl w:ilvl="5">
      <w:start w:val="1"/>
      <w:numFmt w:val="decimal"/>
      <w:isLgl/>
      <w:lvlText w:val="%1.%2.%3.%4.%5.%6."/>
      <w:lvlJc w:val="left"/>
      <w:pPr>
        <w:tabs>
          <w:tab w:val="num" w:pos="1440"/>
        </w:tabs>
        <w:ind w:left="1440" w:firstLine="1800"/>
      </w:pPr>
      <w:rPr>
        <w:rFonts w:hint="default"/>
        <w:position w:val="0"/>
      </w:rPr>
    </w:lvl>
    <w:lvl w:ilvl="6">
      <w:start w:val="1"/>
      <w:numFmt w:val="decimal"/>
      <w:isLgl/>
      <w:lvlText w:val="%1.%2.%3.%4.%5.%6.%7."/>
      <w:lvlJc w:val="left"/>
      <w:pPr>
        <w:tabs>
          <w:tab w:val="num" w:pos="1656"/>
        </w:tabs>
        <w:ind w:left="1656" w:firstLine="2160"/>
      </w:pPr>
      <w:rPr>
        <w:rFonts w:hint="default"/>
        <w:position w:val="0"/>
      </w:rPr>
    </w:lvl>
    <w:lvl w:ilvl="7">
      <w:start w:val="1"/>
      <w:numFmt w:val="decimal"/>
      <w:isLgl/>
      <w:lvlText w:val="%1.%2.%3.%4.%5.%6.%7.%8."/>
      <w:lvlJc w:val="left"/>
      <w:pPr>
        <w:tabs>
          <w:tab w:val="num" w:pos="1843"/>
        </w:tabs>
        <w:ind w:left="1843" w:firstLine="2520"/>
      </w:pPr>
      <w:rPr>
        <w:rFonts w:hint="default"/>
        <w:position w:val="0"/>
      </w:rPr>
    </w:lvl>
    <w:lvl w:ilvl="8">
      <w:start w:val="1"/>
      <w:numFmt w:val="decimal"/>
      <w:isLgl/>
      <w:lvlText w:val="%1.%2.%3.%4.%5.%6.%7.%8.%9."/>
      <w:lvlJc w:val="left"/>
      <w:pPr>
        <w:tabs>
          <w:tab w:val="num" w:pos="2059"/>
        </w:tabs>
        <w:ind w:left="2059" w:firstLine="2880"/>
      </w:pPr>
      <w:rPr>
        <w:rFonts w:hint="default"/>
        <w:position w:val="0"/>
      </w:rPr>
    </w:lvl>
  </w:abstractNum>
  <w:abstractNum w:abstractNumId="2">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000003"/>
    <w:multiLevelType w:val="multilevel"/>
    <w:tmpl w:val="894EE875"/>
    <w:lvl w:ilvl="0">
      <w:start w:val="4"/>
      <w:numFmt w:val="decimal"/>
      <w:isLgl/>
      <w:lvlText w:val="%1."/>
      <w:lvlJc w:val="left"/>
      <w:pPr>
        <w:tabs>
          <w:tab w:val="num" w:pos="360"/>
        </w:tabs>
        <w:ind w:left="360" w:firstLine="0"/>
      </w:pPr>
      <w:rPr>
        <w:rFonts w:hint="default"/>
        <w:position w:val="0"/>
      </w:rPr>
    </w:lvl>
    <w:lvl w:ilvl="1">
      <w:start w:val="1"/>
      <w:numFmt w:val="decimal"/>
      <w:isLgl/>
      <w:suff w:val="nothing"/>
      <w:lvlText w:val="%1.%2."/>
      <w:lvlJc w:val="left"/>
      <w:pPr>
        <w:ind w:left="0" w:firstLine="0"/>
      </w:pPr>
      <w:rPr>
        <w:rFonts w:hint="default"/>
        <w:position w:val="0"/>
      </w:rPr>
    </w:lvl>
    <w:lvl w:ilvl="2">
      <w:start w:val="1"/>
      <w:numFmt w:val="decimal"/>
      <w:isLgl/>
      <w:lvlText w:val="%1.%2.%3."/>
      <w:lvlJc w:val="left"/>
      <w:pPr>
        <w:tabs>
          <w:tab w:val="num" w:pos="864"/>
        </w:tabs>
        <w:ind w:left="864" w:firstLine="720"/>
      </w:pPr>
      <w:rPr>
        <w:rFonts w:hint="default"/>
        <w:position w:val="0"/>
      </w:rPr>
    </w:lvl>
    <w:lvl w:ilvl="3">
      <w:start w:val="1"/>
      <w:numFmt w:val="decimal"/>
      <w:isLgl/>
      <w:lvlText w:val="%1.%2.%3.%4."/>
      <w:lvlJc w:val="left"/>
      <w:pPr>
        <w:tabs>
          <w:tab w:val="num" w:pos="1051"/>
        </w:tabs>
        <w:ind w:left="1051" w:firstLine="1080"/>
      </w:pPr>
      <w:rPr>
        <w:rFonts w:hint="default"/>
        <w:position w:val="0"/>
      </w:rPr>
    </w:lvl>
    <w:lvl w:ilvl="4">
      <w:start w:val="1"/>
      <w:numFmt w:val="decimal"/>
      <w:isLgl/>
      <w:lvlText w:val="%1.%2.%3.%4.%5."/>
      <w:lvlJc w:val="left"/>
      <w:pPr>
        <w:tabs>
          <w:tab w:val="num" w:pos="1253"/>
        </w:tabs>
        <w:ind w:left="1253" w:firstLine="1440"/>
      </w:pPr>
      <w:rPr>
        <w:rFonts w:hint="default"/>
        <w:position w:val="0"/>
      </w:rPr>
    </w:lvl>
    <w:lvl w:ilvl="5">
      <w:start w:val="1"/>
      <w:numFmt w:val="decimal"/>
      <w:isLgl/>
      <w:lvlText w:val="%1.%2.%3.%4.%5.%6."/>
      <w:lvlJc w:val="left"/>
      <w:pPr>
        <w:tabs>
          <w:tab w:val="num" w:pos="1440"/>
        </w:tabs>
        <w:ind w:left="1440" w:firstLine="1800"/>
      </w:pPr>
      <w:rPr>
        <w:rFonts w:hint="default"/>
        <w:position w:val="0"/>
      </w:rPr>
    </w:lvl>
    <w:lvl w:ilvl="6">
      <w:start w:val="1"/>
      <w:numFmt w:val="decimal"/>
      <w:isLgl/>
      <w:lvlText w:val="%1.%2.%3.%4.%5.%6.%7."/>
      <w:lvlJc w:val="left"/>
      <w:pPr>
        <w:tabs>
          <w:tab w:val="num" w:pos="1656"/>
        </w:tabs>
        <w:ind w:left="1656" w:firstLine="2160"/>
      </w:pPr>
      <w:rPr>
        <w:rFonts w:hint="default"/>
        <w:position w:val="0"/>
      </w:rPr>
    </w:lvl>
    <w:lvl w:ilvl="7">
      <w:start w:val="1"/>
      <w:numFmt w:val="decimal"/>
      <w:isLgl/>
      <w:lvlText w:val="%1.%2.%3.%4.%5.%6.%7.%8."/>
      <w:lvlJc w:val="left"/>
      <w:pPr>
        <w:tabs>
          <w:tab w:val="num" w:pos="1843"/>
        </w:tabs>
        <w:ind w:left="1843" w:firstLine="2520"/>
      </w:pPr>
      <w:rPr>
        <w:rFonts w:hint="default"/>
        <w:position w:val="0"/>
      </w:rPr>
    </w:lvl>
    <w:lvl w:ilvl="8">
      <w:start w:val="1"/>
      <w:numFmt w:val="decimal"/>
      <w:isLgl/>
      <w:lvlText w:val="%1.%2.%3.%4.%5.%6.%7.%8.%9."/>
      <w:lvlJc w:val="left"/>
      <w:pPr>
        <w:tabs>
          <w:tab w:val="num" w:pos="2059"/>
        </w:tabs>
        <w:ind w:left="2059" w:firstLine="2880"/>
      </w:pPr>
      <w:rPr>
        <w:rFonts w:hint="default"/>
        <w:position w:val="0"/>
      </w:rPr>
    </w:lvl>
  </w:abstractNum>
  <w:abstractNum w:abstractNumId="4">
    <w:nsid w:val="00000004"/>
    <w:multiLevelType w:val="multilevel"/>
    <w:tmpl w:val="AD681642"/>
    <w:lvl w:ilvl="0">
      <w:start w:val="1"/>
      <w:numFmt w:val="decimal"/>
      <w:isLgl/>
      <w:lvlText w:val="%1."/>
      <w:lvlJc w:val="left"/>
      <w:pPr>
        <w:tabs>
          <w:tab w:val="num" w:pos="360"/>
        </w:tabs>
        <w:ind w:left="360" w:firstLine="0"/>
      </w:pPr>
      <w:rPr>
        <w:rFonts w:hint="default"/>
        <w:position w:val="0"/>
      </w:rPr>
    </w:lvl>
    <w:lvl w:ilvl="1">
      <w:start w:val="1"/>
      <w:numFmt w:val="decimal"/>
      <w:isLgl/>
      <w:suff w:val="nothing"/>
      <w:lvlText w:val="%1.%2."/>
      <w:lvlJc w:val="left"/>
      <w:pPr>
        <w:ind w:left="0" w:firstLine="0"/>
      </w:pPr>
      <w:rPr>
        <w:rFonts w:hint="default"/>
        <w:position w:val="0"/>
      </w:rPr>
    </w:lvl>
    <w:lvl w:ilvl="2">
      <w:start w:val="1"/>
      <w:numFmt w:val="decimal"/>
      <w:isLgl/>
      <w:lvlText w:val="%1.%2.%3."/>
      <w:lvlJc w:val="left"/>
      <w:pPr>
        <w:tabs>
          <w:tab w:val="num" w:pos="864"/>
        </w:tabs>
        <w:ind w:left="864" w:firstLine="720"/>
      </w:pPr>
      <w:rPr>
        <w:rFonts w:hint="default"/>
        <w:position w:val="0"/>
      </w:rPr>
    </w:lvl>
    <w:lvl w:ilvl="3">
      <w:start w:val="1"/>
      <w:numFmt w:val="decimal"/>
      <w:isLgl/>
      <w:lvlText w:val="%1.%2.%3.%4."/>
      <w:lvlJc w:val="left"/>
      <w:pPr>
        <w:tabs>
          <w:tab w:val="num" w:pos="1051"/>
        </w:tabs>
        <w:ind w:left="1051" w:firstLine="1080"/>
      </w:pPr>
      <w:rPr>
        <w:rFonts w:hint="default"/>
        <w:position w:val="0"/>
      </w:rPr>
    </w:lvl>
    <w:lvl w:ilvl="4">
      <w:start w:val="1"/>
      <w:numFmt w:val="decimal"/>
      <w:isLgl/>
      <w:lvlText w:val="%1.%2.%3.%4.%5."/>
      <w:lvlJc w:val="left"/>
      <w:pPr>
        <w:tabs>
          <w:tab w:val="num" w:pos="1253"/>
        </w:tabs>
        <w:ind w:left="1253" w:firstLine="1440"/>
      </w:pPr>
      <w:rPr>
        <w:rFonts w:hint="default"/>
        <w:position w:val="0"/>
      </w:rPr>
    </w:lvl>
    <w:lvl w:ilvl="5">
      <w:start w:val="1"/>
      <w:numFmt w:val="decimal"/>
      <w:isLgl/>
      <w:lvlText w:val="%1.%2.%3.%4.%5.%6."/>
      <w:lvlJc w:val="left"/>
      <w:pPr>
        <w:tabs>
          <w:tab w:val="num" w:pos="1440"/>
        </w:tabs>
        <w:ind w:left="1440" w:firstLine="1800"/>
      </w:pPr>
      <w:rPr>
        <w:rFonts w:hint="default"/>
        <w:position w:val="0"/>
      </w:rPr>
    </w:lvl>
    <w:lvl w:ilvl="6">
      <w:start w:val="1"/>
      <w:numFmt w:val="decimal"/>
      <w:isLgl/>
      <w:lvlText w:val="%1.%2.%3.%4.%5.%6.%7."/>
      <w:lvlJc w:val="left"/>
      <w:pPr>
        <w:tabs>
          <w:tab w:val="num" w:pos="1656"/>
        </w:tabs>
        <w:ind w:left="1656" w:firstLine="2160"/>
      </w:pPr>
      <w:rPr>
        <w:rFonts w:hint="default"/>
        <w:position w:val="0"/>
      </w:rPr>
    </w:lvl>
    <w:lvl w:ilvl="7">
      <w:start w:val="1"/>
      <w:numFmt w:val="decimal"/>
      <w:isLgl/>
      <w:lvlText w:val="%1.%2.%3.%4.%5.%6.%7.%8."/>
      <w:lvlJc w:val="left"/>
      <w:pPr>
        <w:tabs>
          <w:tab w:val="num" w:pos="1843"/>
        </w:tabs>
        <w:ind w:left="1843" w:firstLine="2520"/>
      </w:pPr>
      <w:rPr>
        <w:rFonts w:hint="default"/>
        <w:position w:val="0"/>
      </w:rPr>
    </w:lvl>
    <w:lvl w:ilvl="8">
      <w:start w:val="1"/>
      <w:numFmt w:val="decimal"/>
      <w:isLgl/>
      <w:lvlText w:val="%1.%2.%3.%4.%5.%6.%7.%8.%9."/>
      <w:lvlJc w:val="left"/>
      <w:pPr>
        <w:tabs>
          <w:tab w:val="num" w:pos="2059"/>
        </w:tabs>
        <w:ind w:left="2059" w:firstLine="2880"/>
      </w:pPr>
      <w:rPr>
        <w:rFonts w:hint="default"/>
        <w:position w:val="0"/>
      </w:rPr>
    </w:lvl>
  </w:abstractNum>
  <w:abstractNum w:abstractNumId="5">
    <w:nsid w:val="00000005"/>
    <w:multiLevelType w:val="multilevel"/>
    <w:tmpl w:val="894EE877"/>
    <w:lvl w:ilvl="0">
      <w:start w:val="1"/>
      <w:numFmt w:val="bullet"/>
      <w:suff w:val="nothing"/>
      <w:lvlText w:val=""/>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6">
    <w:nsid w:val="00000006"/>
    <w:multiLevelType w:val="multilevel"/>
    <w:tmpl w:val="894EE87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861DC6"/>
    <w:multiLevelType w:val="multilevel"/>
    <w:tmpl w:val="56AA4E6E"/>
    <w:lvl w:ilvl="0">
      <w:start w:val="1"/>
      <w:numFmt w:val="decimal"/>
      <w:isLgl/>
      <w:lvlText w:val="%1."/>
      <w:lvlJc w:val="left"/>
      <w:pPr>
        <w:tabs>
          <w:tab w:val="num" w:pos="360"/>
        </w:tabs>
        <w:ind w:left="360" w:firstLine="0"/>
      </w:pPr>
      <w:rPr>
        <w:rFonts w:hint="default"/>
        <w:position w:val="0"/>
      </w:rPr>
    </w:lvl>
    <w:lvl w:ilvl="1">
      <w:start w:val="1"/>
      <w:numFmt w:val="decimal"/>
      <w:isLgl/>
      <w:suff w:val="nothing"/>
      <w:lvlText w:val="%1.%2."/>
      <w:lvlJc w:val="left"/>
      <w:pPr>
        <w:ind w:left="0" w:firstLine="0"/>
      </w:pPr>
      <w:rPr>
        <w:rFonts w:hint="default"/>
        <w:position w:val="0"/>
      </w:rPr>
    </w:lvl>
    <w:lvl w:ilvl="2">
      <w:start w:val="1"/>
      <w:numFmt w:val="decimal"/>
      <w:isLgl/>
      <w:lvlText w:val="%1.%2.%3."/>
      <w:lvlJc w:val="left"/>
      <w:pPr>
        <w:tabs>
          <w:tab w:val="num" w:pos="864"/>
        </w:tabs>
        <w:ind w:left="864" w:firstLine="720"/>
      </w:pPr>
      <w:rPr>
        <w:rFonts w:hint="default"/>
        <w:position w:val="0"/>
      </w:rPr>
    </w:lvl>
    <w:lvl w:ilvl="3">
      <w:start w:val="1"/>
      <w:numFmt w:val="decimal"/>
      <w:isLgl/>
      <w:lvlText w:val="%1.%2.%3.%4."/>
      <w:lvlJc w:val="left"/>
      <w:pPr>
        <w:tabs>
          <w:tab w:val="num" w:pos="1051"/>
        </w:tabs>
        <w:ind w:left="1051" w:firstLine="1080"/>
      </w:pPr>
      <w:rPr>
        <w:rFonts w:hint="default"/>
        <w:position w:val="0"/>
      </w:rPr>
    </w:lvl>
    <w:lvl w:ilvl="4">
      <w:start w:val="1"/>
      <w:numFmt w:val="decimal"/>
      <w:isLgl/>
      <w:lvlText w:val="%1.%2.%3.%4.%5."/>
      <w:lvlJc w:val="left"/>
      <w:pPr>
        <w:tabs>
          <w:tab w:val="num" w:pos="1253"/>
        </w:tabs>
        <w:ind w:left="1253" w:firstLine="1440"/>
      </w:pPr>
      <w:rPr>
        <w:rFonts w:hint="default"/>
        <w:position w:val="0"/>
      </w:rPr>
    </w:lvl>
    <w:lvl w:ilvl="5">
      <w:start w:val="1"/>
      <w:numFmt w:val="decimal"/>
      <w:isLgl/>
      <w:lvlText w:val="%1.%2.%3.%4.%5.%6."/>
      <w:lvlJc w:val="left"/>
      <w:pPr>
        <w:tabs>
          <w:tab w:val="num" w:pos="1440"/>
        </w:tabs>
        <w:ind w:left="1440" w:firstLine="1800"/>
      </w:pPr>
      <w:rPr>
        <w:rFonts w:hint="default"/>
        <w:position w:val="0"/>
      </w:rPr>
    </w:lvl>
    <w:lvl w:ilvl="6">
      <w:start w:val="1"/>
      <w:numFmt w:val="decimal"/>
      <w:isLgl/>
      <w:lvlText w:val="%1.%2.%3.%4.%5.%6.%7."/>
      <w:lvlJc w:val="left"/>
      <w:pPr>
        <w:tabs>
          <w:tab w:val="num" w:pos="1656"/>
        </w:tabs>
        <w:ind w:left="1656" w:firstLine="2160"/>
      </w:pPr>
      <w:rPr>
        <w:rFonts w:hint="default"/>
        <w:position w:val="0"/>
      </w:rPr>
    </w:lvl>
    <w:lvl w:ilvl="7">
      <w:start w:val="1"/>
      <w:numFmt w:val="decimal"/>
      <w:isLgl/>
      <w:lvlText w:val="%1.%2.%3.%4.%5.%6.%7.%8."/>
      <w:lvlJc w:val="left"/>
      <w:pPr>
        <w:tabs>
          <w:tab w:val="num" w:pos="1843"/>
        </w:tabs>
        <w:ind w:left="1843" w:firstLine="2520"/>
      </w:pPr>
      <w:rPr>
        <w:rFonts w:hint="default"/>
        <w:position w:val="0"/>
      </w:rPr>
    </w:lvl>
    <w:lvl w:ilvl="8">
      <w:start w:val="1"/>
      <w:numFmt w:val="decimal"/>
      <w:isLgl/>
      <w:lvlText w:val="%1.%2.%3.%4.%5.%6.%7.%8.%9."/>
      <w:lvlJc w:val="left"/>
      <w:pPr>
        <w:tabs>
          <w:tab w:val="num" w:pos="2059"/>
        </w:tabs>
        <w:ind w:left="2059" w:firstLine="2880"/>
      </w:pPr>
      <w:rPr>
        <w:rFonts w:hint="default"/>
        <w:position w:val="0"/>
      </w:rPr>
    </w:lvl>
  </w:abstractNum>
  <w:abstractNum w:abstractNumId="8">
    <w:nsid w:val="26AF4207"/>
    <w:multiLevelType w:val="hybridMultilevel"/>
    <w:tmpl w:val="7B109DB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2A64BDF"/>
    <w:multiLevelType w:val="multilevel"/>
    <w:tmpl w:val="849CC9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6773F1A"/>
    <w:multiLevelType w:val="hybridMultilevel"/>
    <w:tmpl w:val="4CF024D0"/>
    <w:lvl w:ilvl="0" w:tplc="253CCBC8">
      <w:numFmt w:val="bullet"/>
      <w:lvlText w:val="-"/>
      <w:lvlJc w:val="left"/>
      <w:pPr>
        <w:tabs>
          <w:tab w:val="num" w:pos="644"/>
        </w:tabs>
        <w:ind w:left="644" w:hanging="360"/>
      </w:pPr>
      <w:rPr>
        <w:rFonts w:ascii="Times New Roman" w:eastAsia="ヒラギノ角ゴ Pro W3"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Arial"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Arial"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Arial"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1">
    <w:nsid w:val="37C37F44"/>
    <w:multiLevelType w:val="multilevel"/>
    <w:tmpl w:val="449456A2"/>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9181C2F"/>
    <w:multiLevelType w:val="multilevel"/>
    <w:tmpl w:val="886065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F7B75B0"/>
    <w:multiLevelType w:val="multilevel"/>
    <w:tmpl w:val="C6A42DC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7002ADD"/>
    <w:multiLevelType w:val="multilevel"/>
    <w:tmpl w:val="43625446"/>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2"/>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11"/>
  </w:num>
  <w:num w:numId="9">
    <w:abstractNumId w:val="0"/>
  </w:num>
  <w:num w:numId="10">
    <w:abstractNumId w:val="10"/>
  </w:num>
  <w:num w:numId="11">
    <w:abstractNumId w:val="9"/>
  </w:num>
  <w:num w:numId="12">
    <w:abstractNumId w:val="13"/>
  </w:num>
  <w:num w:numId="13">
    <w:abstractNumId w:val="1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E44E47"/>
    <w:rsid w:val="000046B2"/>
    <w:rsid w:val="000140DC"/>
    <w:rsid w:val="00032451"/>
    <w:rsid w:val="00047B86"/>
    <w:rsid w:val="00052F03"/>
    <w:rsid w:val="00063BF6"/>
    <w:rsid w:val="00081B6A"/>
    <w:rsid w:val="0008392F"/>
    <w:rsid w:val="000971CD"/>
    <w:rsid w:val="000A730D"/>
    <w:rsid w:val="000C2372"/>
    <w:rsid w:val="000E222A"/>
    <w:rsid w:val="000F7206"/>
    <w:rsid w:val="00104E09"/>
    <w:rsid w:val="001120D0"/>
    <w:rsid w:val="00112BCD"/>
    <w:rsid w:val="001131FB"/>
    <w:rsid w:val="00122911"/>
    <w:rsid w:val="00134ABE"/>
    <w:rsid w:val="00147595"/>
    <w:rsid w:val="0017461D"/>
    <w:rsid w:val="00182599"/>
    <w:rsid w:val="00186E08"/>
    <w:rsid w:val="00186E92"/>
    <w:rsid w:val="001979F1"/>
    <w:rsid w:val="001A0012"/>
    <w:rsid w:val="001B60DE"/>
    <w:rsid w:val="001E0878"/>
    <w:rsid w:val="001E27B6"/>
    <w:rsid w:val="001E6593"/>
    <w:rsid w:val="00206B9C"/>
    <w:rsid w:val="00213819"/>
    <w:rsid w:val="00213838"/>
    <w:rsid w:val="00214769"/>
    <w:rsid w:val="00217AC8"/>
    <w:rsid w:val="002220D5"/>
    <w:rsid w:val="0022708D"/>
    <w:rsid w:val="00230B32"/>
    <w:rsid w:val="00250005"/>
    <w:rsid w:val="002501B4"/>
    <w:rsid w:val="00253A14"/>
    <w:rsid w:val="00267807"/>
    <w:rsid w:val="00271C82"/>
    <w:rsid w:val="00272472"/>
    <w:rsid w:val="002828A9"/>
    <w:rsid w:val="002838F2"/>
    <w:rsid w:val="00284DC7"/>
    <w:rsid w:val="002D0486"/>
    <w:rsid w:val="002D0765"/>
    <w:rsid w:val="002D235B"/>
    <w:rsid w:val="002D7318"/>
    <w:rsid w:val="002F2CBF"/>
    <w:rsid w:val="00300A6E"/>
    <w:rsid w:val="003109F0"/>
    <w:rsid w:val="00327553"/>
    <w:rsid w:val="00341485"/>
    <w:rsid w:val="00343AAC"/>
    <w:rsid w:val="0035175A"/>
    <w:rsid w:val="00354241"/>
    <w:rsid w:val="00355A51"/>
    <w:rsid w:val="003619FE"/>
    <w:rsid w:val="00367764"/>
    <w:rsid w:val="00367AB1"/>
    <w:rsid w:val="0039310C"/>
    <w:rsid w:val="003C6F09"/>
    <w:rsid w:val="003D4B7C"/>
    <w:rsid w:val="003E0769"/>
    <w:rsid w:val="003F1833"/>
    <w:rsid w:val="00413CCC"/>
    <w:rsid w:val="004716B7"/>
    <w:rsid w:val="00487167"/>
    <w:rsid w:val="004A2254"/>
    <w:rsid w:val="004F0527"/>
    <w:rsid w:val="00506839"/>
    <w:rsid w:val="00506C15"/>
    <w:rsid w:val="005270EB"/>
    <w:rsid w:val="00531EAE"/>
    <w:rsid w:val="00533CAD"/>
    <w:rsid w:val="00540D3F"/>
    <w:rsid w:val="00542E6E"/>
    <w:rsid w:val="005540E8"/>
    <w:rsid w:val="00554B2F"/>
    <w:rsid w:val="005564AD"/>
    <w:rsid w:val="00564149"/>
    <w:rsid w:val="005741DD"/>
    <w:rsid w:val="005775BF"/>
    <w:rsid w:val="005801B9"/>
    <w:rsid w:val="00584080"/>
    <w:rsid w:val="005875C0"/>
    <w:rsid w:val="005D5451"/>
    <w:rsid w:val="005F2880"/>
    <w:rsid w:val="005F7101"/>
    <w:rsid w:val="00604795"/>
    <w:rsid w:val="00615B32"/>
    <w:rsid w:val="00626A5F"/>
    <w:rsid w:val="00632253"/>
    <w:rsid w:val="006357EB"/>
    <w:rsid w:val="0063597E"/>
    <w:rsid w:val="0063717C"/>
    <w:rsid w:val="006438F6"/>
    <w:rsid w:val="00651664"/>
    <w:rsid w:val="0065300F"/>
    <w:rsid w:val="006662FC"/>
    <w:rsid w:val="00675350"/>
    <w:rsid w:val="006805EA"/>
    <w:rsid w:val="00683D95"/>
    <w:rsid w:val="006920DD"/>
    <w:rsid w:val="00693221"/>
    <w:rsid w:val="00696B5E"/>
    <w:rsid w:val="006C0A8E"/>
    <w:rsid w:val="006E1E4A"/>
    <w:rsid w:val="00706CB9"/>
    <w:rsid w:val="007252DC"/>
    <w:rsid w:val="00726661"/>
    <w:rsid w:val="007311DA"/>
    <w:rsid w:val="007312EB"/>
    <w:rsid w:val="00733A31"/>
    <w:rsid w:val="007357EF"/>
    <w:rsid w:val="00741DB4"/>
    <w:rsid w:val="007567FB"/>
    <w:rsid w:val="00764CDE"/>
    <w:rsid w:val="0077342D"/>
    <w:rsid w:val="00783A01"/>
    <w:rsid w:val="00787EC8"/>
    <w:rsid w:val="00793BFD"/>
    <w:rsid w:val="007954E9"/>
    <w:rsid w:val="007A194C"/>
    <w:rsid w:val="007A3E0F"/>
    <w:rsid w:val="007D5880"/>
    <w:rsid w:val="007F0467"/>
    <w:rsid w:val="00816D0A"/>
    <w:rsid w:val="0082311A"/>
    <w:rsid w:val="00832EAE"/>
    <w:rsid w:val="00835841"/>
    <w:rsid w:val="00842215"/>
    <w:rsid w:val="00857BBB"/>
    <w:rsid w:val="00860397"/>
    <w:rsid w:val="0087252B"/>
    <w:rsid w:val="00873436"/>
    <w:rsid w:val="00893835"/>
    <w:rsid w:val="008B1D27"/>
    <w:rsid w:val="008B3198"/>
    <w:rsid w:val="008C170C"/>
    <w:rsid w:val="008F0A60"/>
    <w:rsid w:val="008F35A8"/>
    <w:rsid w:val="00902F3C"/>
    <w:rsid w:val="00905F9D"/>
    <w:rsid w:val="00927CC3"/>
    <w:rsid w:val="009439B9"/>
    <w:rsid w:val="00955AC9"/>
    <w:rsid w:val="00973957"/>
    <w:rsid w:val="00977A9A"/>
    <w:rsid w:val="0098065A"/>
    <w:rsid w:val="009832EE"/>
    <w:rsid w:val="00983912"/>
    <w:rsid w:val="00990C0C"/>
    <w:rsid w:val="009968D1"/>
    <w:rsid w:val="00996E6D"/>
    <w:rsid w:val="009A5A8F"/>
    <w:rsid w:val="009A76DE"/>
    <w:rsid w:val="009A779D"/>
    <w:rsid w:val="009C0F0E"/>
    <w:rsid w:val="009C396C"/>
    <w:rsid w:val="009D02EF"/>
    <w:rsid w:val="009D2879"/>
    <w:rsid w:val="009D7E9D"/>
    <w:rsid w:val="00A018F4"/>
    <w:rsid w:val="00A200C2"/>
    <w:rsid w:val="00A379E6"/>
    <w:rsid w:val="00A41C4F"/>
    <w:rsid w:val="00A448B2"/>
    <w:rsid w:val="00A463CF"/>
    <w:rsid w:val="00A62C04"/>
    <w:rsid w:val="00A72F17"/>
    <w:rsid w:val="00A82930"/>
    <w:rsid w:val="00A878FB"/>
    <w:rsid w:val="00AA5D94"/>
    <w:rsid w:val="00AB243C"/>
    <w:rsid w:val="00AB38AB"/>
    <w:rsid w:val="00AB4570"/>
    <w:rsid w:val="00AC25FD"/>
    <w:rsid w:val="00AC5E32"/>
    <w:rsid w:val="00AC76A9"/>
    <w:rsid w:val="00AD0BCF"/>
    <w:rsid w:val="00AD2F5D"/>
    <w:rsid w:val="00AD3127"/>
    <w:rsid w:val="00AD4806"/>
    <w:rsid w:val="00B07297"/>
    <w:rsid w:val="00B11C0E"/>
    <w:rsid w:val="00B26B47"/>
    <w:rsid w:val="00B37468"/>
    <w:rsid w:val="00B37F10"/>
    <w:rsid w:val="00B53E60"/>
    <w:rsid w:val="00B7099E"/>
    <w:rsid w:val="00B826B9"/>
    <w:rsid w:val="00B90AE6"/>
    <w:rsid w:val="00BA0B26"/>
    <w:rsid w:val="00BA49BC"/>
    <w:rsid w:val="00BD392B"/>
    <w:rsid w:val="00BE5F95"/>
    <w:rsid w:val="00BF3BA3"/>
    <w:rsid w:val="00BF799A"/>
    <w:rsid w:val="00C040F8"/>
    <w:rsid w:val="00C0684F"/>
    <w:rsid w:val="00C06C95"/>
    <w:rsid w:val="00C11353"/>
    <w:rsid w:val="00C15B1D"/>
    <w:rsid w:val="00C2460A"/>
    <w:rsid w:val="00C36DFD"/>
    <w:rsid w:val="00C52A0C"/>
    <w:rsid w:val="00C62319"/>
    <w:rsid w:val="00C71C4B"/>
    <w:rsid w:val="00C75E76"/>
    <w:rsid w:val="00C77ED0"/>
    <w:rsid w:val="00C81064"/>
    <w:rsid w:val="00C86921"/>
    <w:rsid w:val="00CA36CC"/>
    <w:rsid w:val="00CA5A45"/>
    <w:rsid w:val="00CB0B02"/>
    <w:rsid w:val="00CB426A"/>
    <w:rsid w:val="00CB672B"/>
    <w:rsid w:val="00CD2EED"/>
    <w:rsid w:val="00CD3BC8"/>
    <w:rsid w:val="00CD5F83"/>
    <w:rsid w:val="00CE5C94"/>
    <w:rsid w:val="00D0274A"/>
    <w:rsid w:val="00D05185"/>
    <w:rsid w:val="00D07D99"/>
    <w:rsid w:val="00D26769"/>
    <w:rsid w:val="00D34106"/>
    <w:rsid w:val="00D37225"/>
    <w:rsid w:val="00D409CB"/>
    <w:rsid w:val="00D466D2"/>
    <w:rsid w:val="00D637FE"/>
    <w:rsid w:val="00D90AD6"/>
    <w:rsid w:val="00D93DF7"/>
    <w:rsid w:val="00DB5CB6"/>
    <w:rsid w:val="00DC59BC"/>
    <w:rsid w:val="00DE052B"/>
    <w:rsid w:val="00DF0B03"/>
    <w:rsid w:val="00DF28A2"/>
    <w:rsid w:val="00DF7D62"/>
    <w:rsid w:val="00E1587A"/>
    <w:rsid w:val="00E22226"/>
    <w:rsid w:val="00E36A29"/>
    <w:rsid w:val="00E44764"/>
    <w:rsid w:val="00E44E47"/>
    <w:rsid w:val="00E57945"/>
    <w:rsid w:val="00E7168F"/>
    <w:rsid w:val="00E832E3"/>
    <w:rsid w:val="00E907C9"/>
    <w:rsid w:val="00EB0CD9"/>
    <w:rsid w:val="00EC61CC"/>
    <w:rsid w:val="00EF005B"/>
    <w:rsid w:val="00F127E3"/>
    <w:rsid w:val="00F33CAA"/>
    <w:rsid w:val="00F4710A"/>
    <w:rsid w:val="00F66144"/>
    <w:rsid w:val="00F713DB"/>
    <w:rsid w:val="00F802D5"/>
    <w:rsid w:val="00F90020"/>
    <w:rsid w:val="00F91959"/>
    <w:rsid w:val="00F93B5F"/>
    <w:rsid w:val="00FC4641"/>
    <w:rsid w:val="00FD77A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33DAF6E"/>
  <w15:docId w15:val="{B8DDFD2D-248B-4245-AD2D-6ED8A7996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E47"/>
    <w:rPr>
      <w:rFonts w:eastAsia="Times New Roman"/>
      <w:sz w:val="24"/>
      <w:szCs w:val="24"/>
      <w:lang w:eastAsia="en-US"/>
    </w:rPr>
  </w:style>
  <w:style w:type="paragraph" w:styleId="Heading1">
    <w:name w:val="heading 1"/>
    <w:basedOn w:val="Normal"/>
    <w:next w:val="Normal"/>
    <w:link w:val="Heading1Char"/>
    <w:uiPriority w:val="9"/>
    <w:qFormat/>
    <w:rsid w:val="000C2372"/>
    <w:pPr>
      <w:keepNext/>
      <w:keepLines/>
      <w:numPr>
        <w:numId w:val="16"/>
      </w:numPr>
      <w:spacing w:before="480" w:after="240" w:line="360" w:lineRule="auto"/>
      <w:outlineLvl w:val="0"/>
    </w:pPr>
    <w:rPr>
      <w:rFonts w:ascii="Times New Roman Bold" w:eastAsia="ヒラギノ角ゴ Pro W3" w:hAnsi="Times New Roman Bold"/>
      <w:color w:val="000000"/>
      <w:lang w:eastAsia="ja-JP"/>
    </w:rPr>
  </w:style>
  <w:style w:type="paragraph" w:styleId="Heading2">
    <w:name w:val="heading 2"/>
    <w:basedOn w:val="Normal"/>
    <w:next w:val="Normal"/>
    <w:link w:val="Heading2Char"/>
    <w:unhideWhenUsed/>
    <w:qFormat/>
    <w:rsid w:val="00E1587A"/>
    <w:pPr>
      <w:keepNext/>
      <w:keepLines/>
      <w:numPr>
        <w:ilvl w:val="1"/>
        <w:numId w:val="16"/>
      </w:numPr>
      <w:spacing w:before="240" w:after="240" w:line="360" w:lineRule="auto"/>
      <w:ind w:left="0" w:firstLine="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next w:val="Body"/>
    <w:uiPriority w:val="9"/>
    <w:qFormat/>
    <w:rsid w:val="00E44E47"/>
    <w:pPr>
      <w:keepNext/>
      <w:spacing w:before="240" w:after="400" w:line="360" w:lineRule="auto"/>
      <w:outlineLvl w:val="0"/>
    </w:pPr>
    <w:rPr>
      <w:rFonts w:ascii="Times New Roman Bold" w:eastAsia="ヒラギノ角ゴ Pro W3" w:hAnsi="Times New Roman Bold"/>
      <w:color w:val="000000"/>
      <w:sz w:val="24"/>
      <w:lang w:eastAsia="en-US"/>
    </w:rPr>
  </w:style>
  <w:style w:type="paragraph" w:customStyle="1" w:styleId="Heading21">
    <w:name w:val="Heading 21"/>
    <w:next w:val="Body"/>
    <w:qFormat/>
    <w:rsid w:val="00E44E47"/>
    <w:pPr>
      <w:keepNext/>
      <w:spacing w:before="240" w:after="400" w:line="360" w:lineRule="auto"/>
      <w:jc w:val="both"/>
      <w:outlineLvl w:val="1"/>
    </w:pPr>
    <w:rPr>
      <w:rFonts w:ascii="Times New Roman Bold" w:eastAsia="ヒラギノ角ゴ Pro W3" w:hAnsi="Times New Roman Bold"/>
      <w:color w:val="000000"/>
      <w:sz w:val="24"/>
      <w:lang w:eastAsia="en-US"/>
    </w:rPr>
  </w:style>
  <w:style w:type="paragraph" w:customStyle="1" w:styleId="HeaderFooter">
    <w:name w:val="Header &amp; Footer"/>
    <w:rsid w:val="00E44E47"/>
    <w:pPr>
      <w:tabs>
        <w:tab w:val="right" w:pos="9632"/>
      </w:tabs>
    </w:pPr>
    <w:rPr>
      <w:rFonts w:ascii="Helvetica" w:eastAsia="ヒラギノ角ゴ Pro W3" w:hAnsi="Helvetica"/>
      <w:color w:val="000000"/>
      <w:lang w:eastAsia="en-US"/>
    </w:rPr>
  </w:style>
  <w:style w:type="paragraph" w:customStyle="1" w:styleId="Body">
    <w:name w:val="Body"/>
    <w:rsid w:val="00E44E47"/>
    <w:rPr>
      <w:rFonts w:ascii="Helvetica" w:eastAsia="ヒラギノ角ゴ Pro W3" w:hAnsi="Helvetica"/>
      <w:color w:val="000000"/>
      <w:sz w:val="24"/>
      <w:lang w:eastAsia="en-US"/>
    </w:rPr>
  </w:style>
  <w:style w:type="numbering" w:customStyle="1" w:styleId="Legal">
    <w:name w:val="Legal"/>
    <w:rsid w:val="00E44E47"/>
  </w:style>
  <w:style w:type="paragraph" w:customStyle="1" w:styleId="BodyText1">
    <w:name w:val="Body Text1"/>
    <w:rsid w:val="00E44E47"/>
    <w:pPr>
      <w:tabs>
        <w:tab w:val="left" w:pos="567"/>
      </w:tabs>
      <w:spacing w:after="120" w:line="360" w:lineRule="auto"/>
      <w:ind w:firstLine="680"/>
      <w:jc w:val="both"/>
    </w:pPr>
    <w:rPr>
      <w:rFonts w:eastAsia="ヒラギノ角ゴ Pro W3"/>
      <w:color w:val="000000"/>
      <w:sz w:val="24"/>
      <w:lang w:eastAsia="en-US"/>
    </w:rPr>
  </w:style>
  <w:style w:type="paragraph" w:customStyle="1" w:styleId="TableNormal1">
    <w:name w:val="Table Normal1"/>
    <w:rsid w:val="00E44E47"/>
    <w:rPr>
      <w:rFonts w:eastAsia="ヒラギノ角ゴ Pro W3"/>
      <w:color w:val="000000"/>
      <w:sz w:val="24"/>
      <w:lang w:eastAsia="en-US"/>
    </w:rPr>
  </w:style>
  <w:style w:type="numbering" w:customStyle="1" w:styleId="NormalList">
    <w:name w:val="Normal List"/>
    <w:rsid w:val="00E44E47"/>
  </w:style>
  <w:style w:type="paragraph" w:customStyle="1" w:styleId="TablesFigures">
    <w:name w:val="Tables &amp;Figures"/>
    <w:rsid w:val="00E44E47"/>
    <w:pPr>
      <w:spacing w:after="400" w:line="360" w:lineRule="auto"/>
    </w:pPr>
    <w:rPr>
      <w:rFonts w:eastAsia="ヒラギノ角ゴ Pro W3"/>
      <w:color w:val="000000"/>
      <w:sz w:val="24"/>
      <w:lang w:eastAsia="en-US"/>
    </w:rPr>
  </w:style>
  <w:style w:type="table" w:styleId="TableGrid">
    <w:name w:val="Table Grid"/>
    <w:basedOn w:val="TableNormal"/>
    <w:rsid w:val="00E44E47"/>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E44E47"/>
    <w:pPr>
      <w:tabs>
        <w:tab w:val="center" w:pos="4153"/>
        <w:tab w:val="right" w:pos="8306"/>
      </w:tabs>
    </w:pPr>
  </w:style>
  <w:style w:type="character" w:customStyle="1" w:styleId="HeaderChar">
    <w:name w:val="Header Char"/>
    <w:link w:val="Header"/>
    <w:rsid w:val="00E44E47"/>
    <w:rPr>
      <w:rFonts w:eastAsia="Times New Roman"/>
      <w:sz w:val="24"/>
      <w:szCs w:val="24"/>
      <w:lang w:eastAsia="en-US"/>
    </w:rPr>
  </w:style>
  <w:style w:type="paragraph" w:styleId="Footer">
    <w:name w:val="footer"/>
    <w:basedOn w:val="Normal"/>
    <w:link w:val="FooterChar"/>
    <w:rsid w:val="00E44E47"/>
    <w:pPr>
      <w:tabs>
        <w:tab w:val="center" w:pos="4153"/>
        <w:tab w:val="right" w:pos="8306"/>
      </w:tabs>
    </w:pPr>
  </w:style>
  <w:style w:type="character" w:customStyle="1" w:styleId="FooterChar">
    <w:name w:val="Footer Char"/>
    <w:link w:val="Footer"/>
    <w:rsid w:val="00E44E47"/>
    <w:rPr>
      <w:rFonts w:eastAsia="Times New Roman"/>
      <w:sz w:val="24"/>
      <w:szCs w:val="24"/>
      <w:lang w:eastAsia="en-US"/>
    </w:rPr>
  </w:style>
  <w:style w:type="paragraph" w:customStyle="1" w:styleId="Heading31">
    <w:name w:val="Heading 31"/>
    <w:basedOn w:val="Heading2"/>
    <w:qFormat/>
    <w:rsid w:val="000C2372"/>
    <w:pPr>
      <w:keepLines w:val="0"/>
      <w:spacing w:after="400"/>
      <w:jc w:val="both"/>
    </w:pPr>
    <w:rPr>
      <w:rFonts w:ascii="Times New Roman Bold" w:eastAsia="ヒラギノ角ゴ Pro W3" w:hAnsi="Times New Roman Bold" w:cs="Times New Roman"/>
      <w:b w:val="0"/>
      <w:bCs w:val="0"/>
      <w:color w:val="000000"/>
      <w:szCs w:val="20"/>
    </w:rPr>
  </w:style>
  <w:style w:type="paragraph" w:styleId="FootnoteText">
    <w:name w:val="footnote text"/>
    <w:basedOn w:val="Normal"/>
    <w:link w:val="FootnoteTextChar"/>
    <w:rsid w:val="00E44E47"/>
  </w:style>
  <w:style w:type="character" w:customStyle="1" w:styleId="FootnoteTextChar">
    <w:name w:val="Footnote Text Char"/>
    <w:link w:val="FootnoteText"/>
    <w:rsid w:val="00E44E47"/>
    <w:rPr>
      <w:rFonts w:eastAsia="Times New Roman"/>
      <w:sz w:val="24"/>
      <w:szCs w:val="24"/>
      <w:lang w:eastAsia="en-US"/>
    </w:rPr>
  </w:style>
  <w:style w:type="character" w:styleId="FootnoteReference">
    <w:name w:val="footnote reference"/>
    <w:rsid w:val="00E44E47"/>
    <w:rPr>
      <w:vertAlign w:val="superscript"/>
    </w:rPr>
  </w:style>
  <w:style w:type="paragraph" w:customStyle="1" w:styleId="FootnoteText1">
    <w:name w:val="Footnote Text1"/>
    <w:rsid w:val="00E44E47"/>
    <w:rPr>
      <w:rFonts w:ascii="Helvetica" w:eastAsia="ヒラギノ角ゴ Pro W3" w:hAnsi="Helvetica"/>
      <w:color w:val="000000"/>
      <w:lang w:eastAsia="en-US"/>
    </w:rPr>
  </w:style>
  <w:style w:type="paragraph" w:customStyle="1" w:styleId="FootnoteText2">
    <w:name w:val="Footnote Text2"/>
    <w:rsid w:val="00E44E47"/>
    <w:pPr>
      <w:spacing w:line="312" w:lineRule="auto"/>
      <w:jc w:val="both"/>
    </w:pPr>
    <w:rPr>
      <w:rFonts w:ascii="Palatino Linotype" w:eastAsia="ヒラギノ角ゴ Pro W3" w:hAnsi="Palatino Linotype"/>
      <w:color w:val="000000"/>
      <w:sz w:val="18"/>
      <w:lang w:val="de-DE" w:eastAsia="en-US"/>
    </w:rPr>
  </w:style>
  <w:style w:type="character" w:customStyle="1" w:styleId="Heading1Char">
    <w:name w:val="Heading 1 Char"/>
    <w:link w:val="Heading1"/>
    <w:uiPriority w:val="9"/>
    <w:rsid w:val="000C2372"/>
    <w:rPr>
      <w:rFonts w:ascii="Times New Roman Bold" w:eastAsia="ヒラギノ角ゴ Pro W3" w:hAnsi="Times New Roman Bold"/>
      <w:color w:val="000000"/>
      <w:sz w:val="24"/>
      <w:szCs w:val="24"/>
    </w:rPr>
  </w:style>
  <w:style w:type="character" w:styleId="Hyperlink">
    <w:name w:val="Hyperlink"/>
    <w:rsid w:val="00E44E47"/>
    <w:rPr>
      <w:color w:val="0000FF"/>
      <w:u w:val="single"/>
    </w:rPr>
  </w:style>
  <w:style w:type="paragraph" w:styleId="BalloonText">
    <w:name w:val="Balloon Text"/>
    <w:basedOn w:val="Normal"/>
    <w:link w:val="BalloonTextChar"/>
    <w:rsid w:val="00E44E47"/>
    <w:rPr>
      <w:rFonts w:ascii="Lucida Grande" w:hAnsi="Lucida Grande" w:cs="Lucida Grande"/>
      <w:sz w:val="18"/>
      <w:szCs w:val="18"/>
    </w:rPr>
  </w:style>
  <w:style w:type="character" w:customStyle="1" w:styleId="BalloonTextChar">
    <w:name w:val="Balloon Text Char"/>
    <w:basedOn w:val="DefaultParagraphFont"/>
    <w:link w:val="BalloonText"/>
    <w:rsid w:val="00E44E47"/>
    <w:rPr>
      <w:rFonts w:ascii="Lucida Grande" w:eastAsia="Times New Roman" w:hAnsi="Lucida Grande" w:cs="Lucida Grande"/>
      <w:sz w:val="18"/>
      <w:szCs w:val="18"/>
      <w:lang w:eastAsia="en-US"/>
    </w:rPr>
  </w:style>
  <w:style w:type="character" w:customStyle="1" w:styleId="Heading2Char">
    <w:name w:val="Heading 2 Char"/>
    <w:basedOn w:val="DefaultParagraphFont"/>
    <w:link w:val="Heading2"/>
    <w:rsid w:val="00E1587A"/>
    <w:rPr>
      <w:rFonts w:eastAsiaTheme="majorEastAsia" w:cstheme="majorBidi"/>
      <w:b/>
      <w:bCs/>
      <w:sz w:val="24"/>
      <w:szCs w:val="26"/>
      <w:lang w:eastAsia="en-US"/>
    </w:rPr>
  </w:style>
  <w:style w:type="character" w:customStyle="1" w:styleId="Heading1Char1">
    <w:name w:val="Heading 1 Char1"/>
    <w:basedOn w:val="DefaultParagraphFont"/>
    <w:uiPriority w:val="9"/>
    <w:rsid w:val="00E44E47"/>
    <w:rPr>
      <w:rFonts w:asciiTheme="majorHAnsi" w:eastAsiaTheme="majorEastAsia" w:hAnsiTheme="majorHAnsi" w:cstheme="majorBidi"/>
      <w:b/>
      <w:bCs/>
      <w:color w:val="345A8A" w:themeColor="accent1" w:themeShade="B5"/>
      <w:sz w:val="32"/>
      <w:szCs w:val="32"/>
      <w:lang w:eastAsia="en-US"/>
    </w:rPr>
  </w:style>
  <w:style w:type="character" w:styleId="Strong">
    <w:name w:val="Strong"/>
    <w:basedOn w:val="DefaultParagraphFont"/>
    <w:uiPriority w:val="22"/>
    <w:qFormat/>
    <w:rsid w:val="00996E6D"/>
    <w:rPr>
      <w:b/>
      <w:bCs/>
    </w:rPr>
  </w:style>
  <w:style w:type="paragraph" w:customStyle="1" w:styleId="Heading32">
    <w:name w:val="Heading 32"/>
    <w:next w:val="Body"/>
    <w:qFormat/>
    <w:rsid w:val="00E1587A"/>
    <w:pPr>
      <w:keepNext/>
      <w:numPr>
        <w:ilvl w:val="2"/>
        <w:numId w:val="16"/>
      </w:numPr>
      <w:spacing w:before="240" w:after="240" w:line="360" w:lineRule="auto"/>
      <w:ind w:left="0" w:firstLine="0"/>
      <w:outlineLvl w:val="2"/>
    </w:pPr>
    <w:rPr>
      <w:rFonts w:ascii="Times New Roman Bold" w:eastAsia="ヒラギノ角ゴ Pro W3" w:hAnsi="Times New Roman Bold"/>
      <w:color w:val="000000"/>
      <w:sz w:val="24"/>
      <w:lang w:eastAsia="en-US"/>
    </w:rPr>
  </w:style>
  <w:style w:type="paragraph" w:customStyle="1" w:styleId="Heading12">
    <w:name w:val="Heading 12"/>
    <w:next w:val="Normal"/>
    <w:rsid w:val="005775BF"/>
    <w:pPr>
      <w:keepNext/>
      <w:keepLines/>
      <w:spacing w:before="400" w:after="400" w:line="360" w:lineRule="auto"/>
      <w:outlineLvl w:val="0"/>
    </w:pPr>
    <w:rPr>
      <w:rFonts w:ascii="Times New Roman Bold" w:eastAsia="ヒラギノ角ゴ Pro W3" w:hAnsi="Times New Roman Bold"/>
      <w:color w:val="000000"/>
      <w:sz w:val="24"/>
      <w:lang w:val="ja-JP"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FA4F7-E431-4F48-AA55-667370EEE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8229</Words>
  <Characters>44438</Characters>
  <Application>Microsoft Office Word</Application>
  <DocSecurity>0</DocSecurity>
  <Lines>370</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Stavroula</dc:creator>
  <cp:keywords/>
  <dc:description/>
  <cp:lastModifiedBy>Kostas Galanis</cp:lastModifiedBy>
  <cp:revision>2</cp:revision>
  <cp:lastPrinted>2013-02-14T08:50:00Z</cp:lastPrinted>
  <dcterms:created xsi:type="dcterms:W3CDTF">2013-04-10T14:06:00Z</dcterms:created>
  <dcterms:modified xsi:type="dcterms:W3CDTF">2013-04-10T14:06:00Z</dcterms:modified>
</cp:coreProperties>
</file>